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389" w:rsidRPr="00DD220C" w:rsidRDefault="00745E4A">
      <w:pPr>
        <w:ind w:right="480"/>
        <w:jc w:val="center"/>
        <w:rPr>
          <w:rFonts w:ascii="黑体" w:eastAsia="黑体" w:hAnsi="黑体"/>
          <w:b/>
          <w:bCs/>
          <w:sz w:val="36"/>
          <w:szCs w:val="36"/>
        </w:rPr>
      </w:pPr>
      <w:r>
        <w:rPr>
          <w:rFonts w:ascii="Times New Roman" w:hAnsi="Times New Roman"/>
          <w:b/>
          <w:bCs/>
          <w:sz w:val="28"/>
          <w:szCs w:val="28"/>
        </w:rPr>
        <w:t xml:space="preserve"> </w:t>
      </w:r>
      <w:r w:rsidRPr="00DD220C">
        <w:rPr>
          <w:rFonts w:ascii="黑体" w:eastAsia="黑体" w:hAnsi="黑体"/>
          <w:b/>
          <w:bCs/>
          <w:sz w:val="36"/>
          <w:szCs w:val="36"/>
        </w:rPr>
        <w:t xml:space="preserve"> 芬兰教育深度体验课程（课程代码:E3）</w:t>
      </w:r>
    </w:p>
    <w:p w:rsidR="00163389" w:rsidRDefault="00745E4A">
      <w:pPr>
        <w:ind w:right="480"/>
        <w:jc w:val="center"/>
      </w:pPr>
      <w:r>
        <w:t xml:space="preserve">                                       </w:t>
      </w:r>
    </w:p>
    <w:p w:rsidR="00163389" w:rsidRDefault="00745E4A">
      <w:pPr>
        <w:rPr>
          <w:rFonts w:ascii="仿宋" w:eastAsia="仿宋" w:hAnsi="仿宋"/>
          <w:sz w:val="24"/>
          <w:szCs w:val="24"/>
          <w:lang w:val="de-DE"/>
        </w:rPr>
      </w:pPr>
      <w:r>
        <w:rPr>
          <w:rFonts w:ascii="仿宋" w:eastAsia="仿宋" w:hAnsi="仿宋"/>
          <w:b/>
          <w:bCs/>
          <w:sz w:val="24"/>
          <w:szCs w:val="24"/>
        </w:rPr>
        <w:t>营地城市简介</w:t>
      </w:r>
      <w:r>
        <w:rPr>
          <w:rFonts w:ascii="仿宋" w:eastAsia="仿宋" w:hAnsi="仿宋"/>
          <w:b/>
          <w:bCs/>
          <w:sz w:val="24"/>
          <w:szCs w:val="24"/>
          <w:lang w:val="de-DE"/>
        </w:rPr>
        <w:t>:</w:t>
      </w:r>
      <w:r w:rsidR="00244F3E">
        <w:rPr>
          <w:rFonts w:ascii="仿宋" w:eastAsia="仿宋" w:hAnsi="仿宋"/>
          <w:sz w:val="24"/>
          <w:szCs w:val="24"/>
          <w:lang w:val="de-DE"/>
        </w:rPr>
        <w:t>以芬兰为代表的北欧国家，一直是以世外桃源</w:t>
      </w:r>
      <w:r>
        <w:rPr>
          <w:rFonts w:ascii="仿宋" w:eastAsia="仿宋" w:hAnsi="仿宋"/>
          <w:sz w:val="24"/>
          <w:szCs w:val="24"/>
          <w:lang w:val="de-DE"/>
        </w:rPr>
        <w:t>的形象示人：经济发达、环境宜人、安全指数高、教育水平更是首屈一指。2017年世界经济论坛发布的旅游业竞争力报告中将芬兰</w:t>
      </w:r>
      <w:r w:rsidR="00244F3E">
        <w:rPr>
          <w:rFonts w:ascii="仿宋" w:eastAsia="仿宋" w:hAnsi="仿宋" w:hint="eastAsia"/>
          <w:sz w:val="24"/>
          <w:szCs w:val="24"/>
          <w:lang w:val="de-DE"/>
        </w:rPr>
        <w:t>被</w:t>
      </w:r>
      <w:r>
        <w:rPr>
          <w:rFonts w:ascii="仿宋" w:eastAsia="仿宋" w:hAnsi="仿宋"/>
          <w:sz w:val="24"/>
          <w:szCs w:val="24"/>
          <w:lang w:val="de-DE"/>
        </w:rPr>
        <w:t>评为世界上最安全的国家；芬兰的基础教育也被誉为全球最佳。我们的营地就选在这片夏季有不落的艳阳、冬季有梦幻的极光的神奇土地上。</w:t>
      </w:r>
    </w:p>
    <w:p w:rsidR="00163389" w:rsidRDefault="00745E4A">
      <w:pPr>
        <w:rPr>
          <w:rFonts w:ascii="仿宋" w:eastAsia="仿宋" w:hAnsi="仿宋"/>
          <w:sz w:val="24"/>
          <w:szCs w:val="24"/>
          <w:lang w:val="de-DE"/>
        </w:rPr>
      </w:pPr>
      <w:r>
        <w:rPr>
          <w:rFonts w:ascii="仿宋" w:eastAsia="仿宋" w:hAnsi="仿宋"/>
          <w:color w:val="00000A"/>
          <w:sz w:val="24"/>
          <w:szCs w:val="24"/>
          <w:lang w:val="de-DE"/>
        </w:rPr>
        <w:t>营地</w:t>
      </w:r>
      <w:r w:rsidR="003A39FD">
        <w:rPr>
          <w:rFonts w:ascii="仿宋" w:eastAsia="仿宋" w:hAnsi="仿宋" w:hint="eastAsia"/>
          <w:color w:val="00000A"/>
          <w:sz w:val="24"/>
          <w:szCs w:val="24"/>
          <w:lang w:val="de-DE"/>
        </w:rPr>
        <w:t>坐落在</w:t>
      </w:r>
      <w:r>
        <w:rPr>
          <w:rFonts w:ascii="仿宋" w:eastAsia="仿宋" w:hAnsi="仿宋"/>
          <w:color w:val="00000A"/>
          <w:sz w:val="24"/>
          <w:szCs w:val="24"/>
          <w:lang w:val="de-DE"/>
        </w:rPr>
        <w:t>芬兰第三大城市坦佩雷。</w:t>
      </w:r>
      <w:r>
        <w:rPr>
          <w:rFonts w:ascii="仿宋" w:eastAsia="仿宋" w:hAnsi="仿宋"/>
          <w:sz w:val="24"/>
          <w:szCs w:val="24"/>
          <w:lang w:val="de-DE"/>
        </w:rPr>
        <w:t>坦佩雷位于芬兰西南部，距离赫尔辛基180公里。坦佩雷地处芬兰景色最为优美的湖区，</w:t>
      </w:r>
      <w:r w:rsidR="008232AA">
        <w:rPr>
          <w:rFonts w:ascii="仿宋" w:eastAsia="仿宋" w:hAnsi="仿宋"/>
          <w:sz w:val="24"/>
          <w:szCs w:val="24"/>
        </w:rPr>
        <w:t>城市建在两个湖泊之间的一条狭窄地峡的优美风景</w:t>
      </w:r>
      <w:r w:rsidR="008232AA">
        <w:rPr>
          <w:rFonts w:ascii="仿宋" w:eastAsia="仿宋" w:hAnsi="仿宋" w:hint="eastAsia"/>
          <w:sz w:val="24"/>
          <w:szCs w:val="24"/>
        </w:rPr>
        <w:t>带</w:t>
      </w:r>
      <w:r>
        <w:rPr>
          <w:rFonts w:ascii="仿宋" w:eastAsia="仿宋" w:hAnsi="仿宋"/>
          <w:sz w:val="24"/>
          <w:szCs w:val="24"/>
        </w:rPr>
        <w:t>上。两湖之间天然形成的坦默科斯基河(Tammerkoski)穿城而过，由古老海洋和后撤冰川形成的几千年地峡的山脊则是欣赏两湖美妙景色的最佳地点。</w:t>
      </w:r>
      <w:r>
        <w:rPr>
          <w:rFonts w:ascii="仿宋" w:eastAsia="仿宋" w:hAnsi="仿宋"/>
          <w:sz w:val="24"/>
          <w:szCs w:val="24"/>
          <w:lang w:val="de-DE"/>
        </w:rPr>
        <w:t>从19世纪下半叶起，坦佩雷就是芬兰的工业中心，被誉为“北方的曼彻斯特”。坦佩雷西侧接邻的诺基亚市，是世界著名移动电话生产商诺基亚公司的诞生地。全世界第一座“愤怒的小鸟”主题乐园也位于坦佩雷。</w:t>
      </w:r>
    </w:p>
    <w:p w:rsidR="00163389" w:rsidRDefault="00163389">
      <w:pPr>
        <w:rPr>
          <w:rFonts w:ascii="仿宋" w:eastAsia="仿宋" w:hAnsi="仿宋"/>
          <w:sz w:val="24"/>
          <w:szCs w:val="24"/>
          <w:lang w:val="de-DE"/>
        </w:rPr>
      </w:pPr>
    </w:p>
    <w:p w:rsidR="00163389" w:rsidRDefault="00745E4A">
      <w:pPr>
        <w:rPr>
          <w:rFonts w:ascii="仿宋" w:eastAsia="仿宋" w:hAnsi="仿宋"/>
          <w:sz w:val="24"/>
          <w:szCs w:val="24"/>
        </w:rPr>
      </w:pPr>
      <w:r>
        <w:rPr>
          <w:rFonts w:ascii="仿宋" w:eastAsia="仿宋" w:hAnsi="仿宋"/>
          <w:b/>
          <w:bCs/>
          <w:sz w:val="24"/>
          <w:szCs w:val="24"/>
        </w:rPr>
        <w:t>营地特色</w:t>
      </w:r>
      <w:r>
        <w:rPr>
          <w:rFonts w:ascii="仿宋" w:eastAsia="仿宋" w:hAnsi="仿宋"/>
          <w:sz w:val="24"/>
          <w:szCs w:val="24"/>
        </w:rPr>
        <w:t>：芬兰营地的特色在于学生可以走进正规的芬兰学校，</w:t>
      </w:r>
      <w:r>
        <w:rPr>
          <w:rFonts w:ascii="仿宋" w:eastAsia="仿宋" w:hAnsi="仿宋"/>
          <w:sz w:val="24"/>
          <w:szCs w:val="24"/>
          <w:lang w:val="fi-FI"/>
        </w:rPr>
        <w:t>由</w:t>
      </w:r>
      <w:r>
        <w:rPr>
          <w:rFonts w:ascii="仿宋" w:eastAsia="仿宋" w:hAnsi="仿宋"/>
          <w:sz w:val="24"/>
          <w:szCs w:val="24"/>
        </w:rPr>
        <w:t>芬兰教师授课并带领活动，高素质的芬兰教师队伍是成就芬兰教育奇迹的重要因素之一，学生可以亲身体验盛名远扬的芬兰教育</w:t>
      </w:r>
      <w:r w:rsidR="00BC55F6">
        <w:rPr>
          <w:rFonts w:ascii="仿宋" w:eastAsia="仿宋" w:hAnsi="仿宋"/>
          <w:sz w:val="24"/>
          <w:szCs w:val="24"/>
          <w:lang w:val="de-DE"/>
        </w:rPr>
        <w:t>。学习间隙还可以体验森林远足、野炊、采摘</w:t>
      </w:r>
      <w:r>
        <w:rPr>
          <w:rFonts w:ascii="仿宋" w:eastAsia="仿宋" w:hAnsi="仿宋"/>
          <w:sz w:val="24"/>
          <w:szCs w:val="24"/>
          <w:lang w:val="de-DE"/>
        </w:rPr>
        <w:t>等一系列芬兰特色文化活动。</w:t>
      </w:r>
      <w:r>
        <w:rPr>
          <w:rFonts w:ascii="仿宋" w:eastAsia="仿宋" w:hAnsi="仿宋"/>
          <w:sz w:val="24"/>
          <w:szCs w:val="24"/>
        </w:rPr>
        <w:t>营地还提供多样化的体育运动活动，夏季有定向越野、国际象棋等。</w:t>
      </w:r>
    </w:p>
    <w:p w:rsidR="00163389" w:rsidRDefault="00163389">
      <w:pPr>
        <w:rPr>
          <w:rFonts w:ascii="仿宋" w:eastAsia="仿宋" w:hAnsi="仿宋"/>
          <w:sz w:val="24"/>
          <w:szCs w:val="24"/>
        </w:rPr>
      </w:pPr>
    </w:p>
    <w:p w:rsidR="00163389" w:rsidRDefault="00745E4A">
      <w:pPr>
        <w:rPr>
          <w:rFonts w:ascii="仿宋" w:eastAsia="仿宋" w:hAnsi="仿宋"/>
          <w:sz w:val="24"/>
          <w:szCs w:val="24"/>
        </w:rPr>
      </w:pPr>
      <w:r>
        <w:rPr>
          <w:rFonts w:ascii="仿宋" w:eastAsia="仿宋" w:hAnsi="仿宋"/>
          <w:b/>
          <w:bCs/>
          <w:sz w:val="24"/>
          <w:szCs w:val="24"/>
        </w:rPr>
        <w:t>英语教学：</w:t>
      </w:r>
      <w:r>
        <w:rPr>
          <w:rFonts w:ascii="仿宋" w:eastAsia="仿宋" w:hAnsi="仿宋"/>
          <w:sz w:val="24"/>
          <w:szCs w:val="24"/>
        </w:rPr>
        <w:t>营地合作的学校均为芬兰的正规学校，配备有资质的芬兰教师，授课语言为英文，主要为学生开设四类课程，一是历史、地理、文学等人文类课程；二是数学、物理等科学类课程；三是音乐、舞蹈、绘画等艺术类课程；四是烘培、手工等生活技能类课程。课上不仅传授给学生们知识和信息，更着眼于培养学生的能力和技能。2016年开始，芬兰启动新一轮课程改革，改革的重点在于加强学科间的交叉融合，一堂课上，学生们将同时学习2-3门学科的内容，教师授课也更多地以教授技能和培养能力为主，对英语的教学将融合在各门课程中。</w:t>
      </w:r>
    </w:p>
    <w:p w:rsidR="00163389" w:rsidRDefault="00163389">
      <w:pPr>
        <w:rPr>
          <w:rFonts w:ascii="仿宋" w:eastAsia="仿宋" w:hAnsi="仿宋"/>
          <w:b/>
          <w:sz w:val="24"/>
          <w:szCs w:val="24"/>
        </w:rPr>
      </w:pPr>
    </w:p>
    <w:p w:rsidR="00163389" w:rsidRDefault="00745E4A">
      <w:pPr>
        <w:rPr>
          <w:rFonts w:ascii="仿宋" w:eastAsia="仿宋" w:hAnsi="仿宋"/>
          <w:sz w:val="24"/>
          <w:szCs w:val="24"/>
        </w:rPr>
      </w:pPr>
      <w:r>
        <w:rPr>
          <w:rFonts w:ascii="仿宋" w:eastAsia="仿宋" w:hAnsi="仿宋"/>
          <w:b/>
          <w:bCs/>
          <w:sz w:val="24"/>
          <w:szCs w:val="24"/>
        </w:rPr>
        <w:t>活动丰富安全保障：</w:t>
      </w:r>
      <w:r>
        <w:rPr>
          <w:rFonts w:ascii="仿宋" w:eastAsia="仿宋" w:hAnsi="仿宋"/>
          <w:sz w:val="24"/>
          <w:szCs w:val="24"/>
        </w:rPr>
        <w:t>课堂采用小班制（少于20人）教学，每团配有一名当地的中文老师，24小时监护。学习期间住宿学校附近的酒店或青年旅社，如需乘车出行，有专用大巴接送。课余时间安排丰富有趣的集体文化娱乐活动。</w:t>
      </w:r>
    </w:p>
    <w:p w:rsidR="00163389" w:rsidRDefault="00163389">
      <w:pPr>
        <w:rPr>
          <w:rFonts w:ascii="仿宋" w:eastAsia="仿宋" w:hAnsi="仿宋"/>
          <w:b/>
          <w:sz w:val="24"/>
          <w:szCs w:val="24"/>
          <w:lang w:val="de-DE"/>
        </w:rPr>
      </w:pPr>
    </w:p>
    <w:p w:rsidR="00163389" w:rsidRDefault="00745E4A">
      <w:pPr>
        <w:rPr>
          <w:rFonts w:ascii="仿宋" w:eastAsia="仿宋" w:hAnsi="仿宋"/>
          <w:sz w:val="24"/>
          <w:szCs w:val="24"/>
          <w:lang w:val="de-DE"/>
        </w:rPr>
      </w:pPr>
      <w:r>
        <w:rPr>
          <w:rFonts w:ascii="仿宋" w:eastAsia="仿宋" w:hAnsi="仿宋"/>
          <w:b/>
          <w:bCs/>
          <w:sz w:val="24"/>
          <w:szCs w:val="24"/>
          <w:lang w:val="de-DE"/>
        </w:rPr>
        <w:t>读万卷书行万里路：</w:t>
      </w:r>
      <w:r>
        <w:rPr>
          <w:rFonts w:ascii="仿宋" w:eastAsia="仿宋" w:hAnsi="仿宋"/>
          <w:sz w:val="24"/>
          <w:szCs w:val="24"/>
          <w:lang w:val="de-DE"/>
        </w:rPr>
        <w:t>在一周学习结束后,将安排学生游览波罗的海沿岸的芬兰、瑞典和爱沙尼亚三个国家，</w:t>
      </w:r>
      <w:r>
        <w:rPr>
          <w:rFonts w:ascii="仿宋" w:eastAsia="仿宋" w:hAnsi="仿宋"/>
          <w:sz w:val="24"/>
          <w:szCs w:val="24"/>
        </w:rPr>
        <w:t>乘坐波罗的海上最豪华的游轮，感受大海航行的魅力</w:t>
      </w:r>
      <w:r>
        <w:rPr>
          <w:rFonts w:ascii="仿宋" w:eastAsia="仿宋" w:hAnsi="仿宋"/>
          <w:sz w:val="24"/>
          <w:szCs w:val="24"/>
          <w:lang w:val="de-DE"/>
        </w:rPr>
        <w:t>，欣赏不同国家的景致，体会不一样的文化氛围。</w:t>
      </w:r>
    </w:p>
    <w:p w:rsidR="00163389" w:rsidRDefault="00163389">
      <w:pPr>
        <w:rPr>
          <w:rFonts w:ascii="仿宋" w:eastAsia="仿宋" w:hAnsi="仿宋"/>
          <w:sz w:val="24"/>
          <w:szCs w:val="24"/>
          <w:lang w:val="de-DE"/>
        </w:rPr>
      </w:pPr>
    </w:p>
    <w:p w:rsidR="00163389" w:rsidRDefault="00163389"/>
    <w:p w:rsidR="00745E4A" w:rsidRDefault="00745E4A"/>
    <w:p w:rsidR="00745E4A" w:rsidRDefault="00745E4A"/>
    <w:p w:rsidR="00745E4A" w:rsidRDefault="00745E4A"/>
    <w:p w:rsidR="00745E4A" w:rsidRDefault="00745E4A"/>
    <w:p w:rsidR="00745E4A" w:rsidRDefault="00745E4A"/>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882"/>
        <w:gridCol w:w="775"/>
        <w:gridCol w:w="1357"/>
        <w:gridCol w:w="5231"/>
        <w:gridCol w:w="822"/>
      </w:tblGrid>
      <w:tr w:rsidR="00163389" w:rsidTr="00FD525D">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3389" w:rsidRDefault="00745E4A">
            <w:pPr>
              <w:rPr>
                <w:rStyle w:val="a3"/>
                <w:rFonts w:ascii="宋体" w:hAnsi="宋体"/>
                <w:bCs w:val="0"/>
                <w:sz w:val="24"/>
                <w:szCs w:val="24"/>
              </w:rPr>
            </w:pPr>
            <w:r>
              <w:rPr>
                <w:rStyle w:val="a3"/>
                <w:rFonts w:ascii="宋体" w:hAnsi="宋体"/>
                <w:bCs w:val="0"/>
                <w:sz w:val="24"/>
                <w:szCs w:val="24"/>
              </w:rPr>
              <w:t>天数</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63389" w:rsidRDefault="00745E4A">
            <w:pPr>
              <w:rPr>
                <w:rStyle w:val="a3"/>
                <w:rFonts w:ascii="宋体" w:hAnsi="宋体"/>
                <w:bCs w:val="0"/>
                <w:sz w:val="24"/>
                <w:szCs w:val="24"/>
              </w:rPr>
            </w:pPr>
            <w:r>
              <w:rPr>
                <w:rStyle w:val="a3"/>
                <w:rFonts w:ascii="宋体" w:hAnsi="宋体"/>
                <w:bCs w:val="0"/>
                <w:sz w:val="24"/>
                <w:szCs w:val="24"/>
              </w:rPr>
              <w:t>交通</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pPr>
              <w:jc w:val="center"/>
              <w:rPr>
                <w:rStyle w:val="a3"/>
                <w:rFonts w:ascii="宋体" w:hAnsi="宋体"/>
                <w:bCs w:val="0"/>
                <w:sz w:val="24"/>
                <w:szCs w:val="24"/>
              </w:rPr>
            </w:pPr>
            <w:r>
              <w:rPr>
                <w:rStyle w:val="a3"/>
                <w:rFonts w:ascii="宋体" w:hAnsi="宋体"/>
                <w:bCs w:val="0"/>
                <w:sz w:val="24"/>
                <w:szCs w:val="24"/>
              </w:rPr>
              <w:t>地点</w:t>
            </w: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rsidP="00C24D9E">
            <w:pPr>
              <w:jc w:val="center"/>
              <w:rPr>
                <w:rStyle w:val="a3"/>
                <w:rFonts w:ascii="宋体" w:hAnsi="宋体"/>
                <w:bCs w:val="0"/>
                <w:sz w:val="24"/>
                <w:szCs w:val="24"/>
              </w:rPr>
            </w:pPr>
            <w:bookmarkStart w:id="0" w:name="_GoBack"/>
            <w:bookmarkEnd w:id="0"/>
            <w:r>
              <w:rPr>
                <w:rStyle w:val="a3"/>
                <w:rFonts w:ascii="宋体" w:hAnsi="宋体"/>
                <w:bCs w:val="0"/>
                <w:sz w:val="24"/>
                <w:szCs w:val="24"/>
              </w:rPr>
              <w:t>课程安排</w:t>
            </w:r>
          </w:p>
        </w:tc>
        <w:tc>
          <w:tcPr>
            <w:tcW w:w="82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pPr>
              <w:rPr>
                <w:rStyle w:val="a3"/>
                <w:rFonts w:ascii="宋体" w:hAnsi="宋体"/>
                <w:bCs w:val="0"/>
                <w:sz w:val="24"/>
                <w:szCs w:val="24"/>
              </w:rPr>
            </w:pPr>
            <w:r>
              <w:rPr>
                <w:rStyle w:val="a3"/>
                <w:rFonts w:ascii="宋体" w:hAnsi="宋体"/>
                <w:bCs w:val="0"/>
                <w:sz w:val="24"/>
                <w:szCs w:val="24"/>
              </w:rPr>
              <w:t>住宿</w:t>
            </w:r>
          </w:p>
        </w:tc>
      </w:tr>
      <w:tr w:rsidR="00163389" w:rsidTr="00FD525D">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pPr>
              <w:rPr>
                <w:rFonts w:ascii="仿宋" w:eastAsia="仿宋" w:hAnsi="仿宋"/>
                <w:b/>
                <w:bCs/>
              </w:rPr>
            </w:pPr>
            <w:r>
              <w:rPr>
                <w:rFonts w:ascii="Times New Roman" w:eastAsia="仿宋" w:hAnsi="Times New Roman"/>
                <w:color w:val="000000" w:themeColor="text1"/>
              </w:rPr>
              <w:t>DAY01</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pPr>
              <w:jc w:val="center"/>
              <w:rPr>
                <w:rFonts w:ascii="仿宋" w:eastAsia="仿宋" w:hAnsi="仿宋"/>
                <w:b/>
              </w:rPr>
            </w:pPr>
            <w:r>
              <w:rPr>
                <w:rFonts w:ascii="仿宋" w:eastAsia="仿宋" w:hAnsi="仿宋"/>
                <w:color w:val="000000"/>
                <w:sz w:val="24"/>
                <w:szCs w:val="24"/>
              </w:rPr>
              <w:t>飞机</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pPr>
              <w:jc w:val="center"/>
              <w:rPr>
                <w:rFonts w:ascii="仿宋" w:eastAsia="仿宋" w:hAnsi="仿宋"/>
                <w:color w:val="000000"/>
                <w:sz w:val="24"/>
                <w:szCs w:val="24"/>
              </w:rPr>
            </w:pPr>
            <w:r>
              <w:rPr>
                <w:rFonts w:ascii="仿宋" w:eastAsia="仿宋" w:hAnsi="仿宋"/>
                <w:color w:val="000000"/>
                <w:sz w:val="24"/>
                <w:szCs w:val="24"/>
              </w:rPr>
              <w:t>上海</w:t>
            </w: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rsidP="009E500E">
            <w:pPr>
              <w:rPr>
                <w:rFonts w:ascii="仿宋" w:eastAsia="仿宋" w:hAnsi="仿宋"/>
                <w:sz w:val="24"/>
                <w:szCs w:val="24"/>
              </w:rPr>
            </w:pPr>
            <w:r>
              <w:rPr>
                <w:rFonts w:ascii="仿宋" w:eastAsia="仿宋" w:hAnsi="仿宋"/>
                <w:sz w:val="24"/>
                <w:szCs w:val="24"/>
              </w:rPr>
              <w:t>在国内机场集合，飞赴芬兰，专人接机，后乘坐大巴前往</w:t>
            </w:r>
            <w:r w:rsidR="009E500E">
              <w:rPr>
                <w:rFonts w:ascii="仿宋" w:eastAsia="仿宋" w:hAnsi="仿宋" w:hint="eastAsia"/>
                <w:sz w:val="24"/>
                <w:szCs w:val="24"/>
              </w:rPr>
              <w:t>芬兰</w:t>
            </w:r>
            <w:r w:rsidR="009E500E">
              <w:rPr>
                <w:rFonts w:ascii="仿宋" w:eastAsia="仿宋" w:hAnsi="仿宋"/>
                <w:sz w:val="24"/>
                <w:szCs w:val="24"/>
              </w:rPr>
              <w:t>第三大城市</w:t>
            </w:r>
            <w:r>
              <w:rPr>
                <w:rFonts w:ascii="仿宋" w:eastAsia="仿宋" w:hAnsi="仿宋"/>
                <w:sz w:val="24"/>
                <w:szCs w:val="24"/>
              </w:rPr>
              <w:t>坦佩雷。</w:t>
            </w:r>
          </w:p>
        </w:tc>
        <w:tc>
          <w:tcPr>
            <w:tcW w:w="822"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C55F6" w:rsidRDefault="00745E4A" w:rsidP="00745E4A">
            <w:pPr>
              <w:jc w:val="center"/>
              <w:rPr>
                <w:rFonts w:ascii="仿宋" w:eastAsia="仿宋" w:hAnsi="仿宋"/>
                <w:color w:val="00000A"/>
                <w:sz w:val="24"/>
                <w:szCs w:val="24"/>
              </w:rPr>
            </w:pPr>
            <w:r>
              <w:rPr>
                <w:rFonts w:ascii="仿宋" w:eastAsia="仿宋" w:hAnsi="仿宋"/>
                <w:color w:val="00000A"/>
                <w:sz w:val="24"/>
                <w:szCs w:val="24"/>
              </w:rPr>
              <w:t>酒店或</w:t>
            </w:r>
          </w:p>
          <w:p w:rsidR="00745E4A" w:rsidRDefault="00745E4A" w:rsidP="00745E4A">
            <w:pPr>
              <w:jc w:val="center"/>
              <w:rPr>
                <w:rFonts w:ascii="仿宋" w:eastAsia="仿宋" w:hAnsi="仿宋"/>
                <w:color w:val="00000A"/>
                <w:sz w:val="24"/>
                <w:szCs w:val="24"/>
              </w:rPr>
            </w:pPr>
            <w:r>
              <w:rPr>
                <w:rFonts w:ascii="仿宋" w:eastAsia="仿宋" w:hAnsi="仿宋"/>
                <w:color w:val="00000A"/>
                <w:sz w:val="24"/>
                <w:szCs w:val="24"/>
              </w:rPr>
              <w:t>青年旅社</w:t>
            </w:r>
          </w:p>
          <w:p w:rsidR="00163389" w:rsidRDefault="00745E4A" w:rsidP="00745E4A">
            <w:pPr>
              <w:ind w:firstLineChars="50" w:firstLine="120"/>
              <w:jc w:val="center"/>
              <w:rPr>
                <w:rFonts w:ascii="仿宋" w:eastAsia="仿宋" w:hAnsi="仿宋"/>
                <w:color w:val="00000A"/>
                <w:sz w:val="24"/>
                <w:szCs w:val="24"/>
              </w:rPr>
            </w:pPr>
            <w:r>
              <w:rPr>
                <w:rFonts w:ascii="仿宋" w:eastAsia="仿宋" w:hAnsi="仿宋"/>
                <w:color w:val="00000A"/>
                <w:sz w:val="24"/>
                <w:szCs w:val="24"/>
              </w:rPr>
              <w:t>2-3人间</w:t>
            </w:r>
          </w:p>
          <w:p w:rsidR="00BC55F6" w:rsidRDefault="00BC55F6" w:rsidP="00745E4A">
            <w:pPr>
              <w:ind w:firstLineChars="50" w:firstLine="120"/>
              <w:jc w:val="center"/>
              <w:rPr>
                <w:rFonts w:ascii="仿宋" w:eastAsia="仿宋" w:hAnsi="仿宋"/>
                <w:color w:val="00000A"/>
                <w:sz w:val="24"/>
                <w:szCs w:val="24"/>
              </w:rPr>
            </w:pPr>
            <w:r>
              <w:rPr>
                <w:rFonts w:ascii="仿宋" w:eastAsia="仿宋" w:hAnsi="仿宋" w:hint="eastAsia"/>
                <w:color w:val="00000A"/>
                <w:sz w:val="24"/>
                <w:szCs w:val="24"/>
              </w:rPr>
              <w:t>或</w:t>
            </w:r>
          </w:p>
          <w:p w:rsidR="00FD525D" w:rsidRDefault="00FD525D" w:rsidP="00FD525D">
            <w:pPr>
              <w:ind w:firstLineChars="50" w:firstLine="120"/>
              <w:rPr>
                <w:rFonts w:ascii="仿宋" w:eastAsia="仿宋" w:hAnsi="仿宋"/>
                <w:color w:val="00000A"/>
                <w:sz w:val="24"/>
                <w:szCs w:val="24"/>
              </w:rPr>
            </w:pPr>
            <w:r>
              <w:rPr>
                <w:rFonts w:ascii="仿宋" w:eastAsia="仿宋" w:hAnsi="仿宋" w:hint="eastAsia"/>
                <w:color w:val="00000A"/>
                <w:sz w:val="24"/>
                <w:szCs w:val="24"/>
              </w:rPr>
              <w:t>游轮</w:t>
            </w:r>
          </w:p>
          <w:p w:rsidR="00FD525D" w:rsidRDefault="00FD525D" w:rsidP="00745E4A">
            <w:pPr>
              <w:ind w:firstLineChars="50" w:firstLine="120"/>
              <w:jc w:val="center"/>
            </w:pPr>
            <w:r>
              <w:rPr>
                <w:rFonts w:ascii="仿宋" w:eastAsia="仿宋" w:hAnsi="仿宋" w:hint="eastAsia"/>
                <w:color w:val="00000A"/>
                <w:sz w:val="24"/>
                <w:szCs w:val="24"/>
              </w:rPr>
              <w:t>4人间</w:t>
            </w:r>
          </w:p>
        </w:tc>
      </w:tr>
      <w:tr w:rsidR="009E500E" w:rsidTr="00FD525D">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Times New Roman" w:eastAsia="仿宋" w:hAnsi="Times New Roman"/>
                <w:color w:val="000000" w:themeColor="text1"/>
              </w:rPr>
            </w:pPr>
            <w:r>
              <w:rPr>
                <w:rFonts w:ascii="Times New Roman" w:eastAsia="仿宋" w:hAnsi="Times New Roman"/>
                <w:color w:val="000000" w:themeColor="text1"/>
              </w:rPr>
              <w:t>DAY02</w:t>
            </w:r>
          </w:p>
        </w:tc>
        <w:tc>
          <w:tcPr>
            <w:tcW w:w="77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jc w:val="center"/>
              <w:rPr>
                <w:rFonts w:ascii="仿宋" w:eastAsia="仿宋" w:hAnsi="仿宋"/>
                <w:sz w:val="24"/>
                <w:szCs w:val="24"/>
              </w:rPr>
            </w:pPr>
            <w:r>
              <w:rPr>
                <w:rFonts w:ascii="仿宋" w:eastAsia="仿宋" w:hAnsi="仿宋"/>
                <w:sz w:val="24"/>
                <w:szCs w:val="24"/>
              </w:rPr>
              <w:t>公共交通</w:t>
            </w:r>
            <w:r w:rsidR="005E3F07">
              <w:rPr>
                <w:rFonts w:ascii="仿宋" w:eastAsia="仿宋" w:hAnsi="仿宋" w:hint="eastAsia"/>
                <w:sz w:val="24"/>
                <w:szCs w:val="24"/>
              </w:rPr>
              <w:t>或</w:t>
            </w:r>
          </w:p>
          <w:p w:rsidR="009E500E" w:rsidRDefault="009E500E">
            <w:pPr>
              <w:jc w:val="center"/>
              <w:rPr>
                <w:rFonts w:ascii="仿宋" w:eastAsia="仿宋" w:hAnsi="仿宋"/>
                <w:sz w:val="24"/>
                <w:szCs w:val="24"/>
              </w:rPr>
            </w:pPr>
            <w:r>
              <w:rPr>
                <w:rFonts w:ascii="仿宋" w:eastAsia="仿宋" w:hAnsi="仿宋"/>
                <w:sz w:val="24"/>
                <w:szCs w:val="24"/>
              </w:rPr>
              <w:t>巴</w:t>
            </w:r>
            <w:r>
              <w:rPr>
                <w:rFonts w:ascii="仿宋" w:eastAsia="仿宋" w:hAnsi="仿宋" w:hint="eastAsia"/>
                <w:sz w:val="24"/>
                <w:szCs w:val="24"/>
              </w:rPr>
              <w:t>士</w:t>
            </w:r>
          </w:p>
        </w:tc>
        <w:tc>
          <w:tcPr>
            <w:tcW w:w="1357"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rsidR="009E500E" w:rsidRDefault="009E500E">
            <w:pPr>
              <w:jc w:val="center"/>
              <w:rPr>
                <w:rFonts w:ascii="仿宋" w:eastAsia="仿宋" w:hAnsi="仿宋"/>
                <w:color w:val="000000" w:themeColor="text1"/>
                <w:sz w:val="24"/>
                <w:szCs w:val="24"/>
              </w:rPr>
            </w:pPr>
            <w:r>
              <w:rPr>
                <w:rFonts w:ascii="仿宋" w:eastAsia="仿宋" w:hAnsi="仿宋"/>
                <w:color w:val="000000" w:themeColor="text1"/>
                <w:sz w:val="24"/>
                <w:szCs w:val="24"/>
              </w:rPr>
              <w:t>坦佩雷</w:t>
            </w: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仿宋" w:eastAsia="仿宋" w:hAnsi="仿宋"/>
                <w:sz w:val="24"/>
                <w:szCs w:val="24"/>
              </w:rPr>
            </w:pPr>
            <w:r>
              <w:rPr>
                <w:rFonts w:ascii="仿宋" w:eastAsia="仿宋" w:hAnsi="仿宋"/>
                <w:sz w:val="24"/>
                <w:szCs w:val="24"/>
              </w:rPr>
              <w:t>上午：开营仪式及英语课程；下午：芬兰家政手工课程。</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宋体" w:hAnsi="宋体"/>
                <w:b/>
                <w:sz w:val="24"/>
                <w:szCs w:val="24"/>
              </w:rPr>
            </w:pPr>
          </w:p>
        </w:tc>
      </w:tr>
      <w:tr w:rsidR="009E500E" w:rsidTr="00FD525D">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Times New Roman" w:eastAsia="仿宋" w:hAnsi="Times New Roman"/>
                <w:color w:val="000000" w:themeColor="text1"/>
              </w:rPr>
            </w:pPr>
            <w:r>
              <w:rPr>
                <w:rFonts w:ascii="Times New Roman" w:eastAsia="仿宋" w:hAnsi="Times New Roman"/>
                <w:color w:val="000000" w:themeColor="text1"/>
              </w:rPr>
              <w:t>DAY03</w:t>
            </w:r>
          </w:p>
        </w:tc>
        <w:tc>
          <w:tcPr>
            <w:tcW w:w="7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500E" w:rsidRDefault="009E500E">
            <w:pPr>
              <w:jc w:val="center"/>
              <w:rPr>
                <w:rFonts w:ascii="宋体" w:hAnsi="宋体"/>
                <w:b/>
                <w:sz w:val="24"/>
                <w:szCs w:val="24"/>
              </w:rPr>
            </w:pPr>
          </w:p>
        </w:tc>
        <w:tc>
          <w:tcPr>
            <w:tcW w:w="1357" w:type="dxa"/>
            <w:vMerge/>
            <w:tcBorders>
              <w:left w:val="single" w:sz="4" w:space="0" w:color="00000A"/>
              <w:right w:val="single" w:sz="4" w:space="0" w:color="00000A"/>
            </w:tcBorders>
            <w:shd w:val="clear" w:color="auto" w:fill="auto"/>
            <w:tcMar>
              <w:left w:w="108" w:type="dxa"/>
            </w:tcMar>
            <w:vAlign w:val="center"/>
          </w:tcPr>
          <w:p w:rsidR="009E500E" w:rsidRDefault="009E500E">
            <w:pPr>
              <w:ind w:firstLine="360"/>
              <w:jc w:val="center"/>
              <w:rPr>
                <w:rFonts w:ascii="宋体" w:hAnsi="宋体"/>
                <w:b/>
                <w:sz w:val="24"/>
                <w:szCs w:val="24"/>
              </w:rPr>
            </w:pP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仿宋" w:eastAsia="仿宋" w:hAnsi="仿宋"/>
                <w:sz w:val="24"/>
                <w:szCs w:val="24"/>
              </w:rPr>
            </w:pPr>
            <w:r>
              <w:rPr>
                <w:rFonts w:ascii="仿宋" w:eastAsia="仿宋" w:hAnsi="仿宋"/>
                <w:sz w:val="24"/>
                <w:szCs w:val="24"/>
              </w:rPr>
              <w:t>全天：前往森林进行野外自然考察，学习有关动植物和环境保护的自然知识</w:t>
            </w:r>
            <w:r>
              <w:rPr>
                <w:rFonts w:ascii="仿宋" w:eastAsia="仿宋" w:hAnsi="仿宋" w:hint="eastAsia"/>
                <w:sz w:val="24"/>
                <w:szCs w:val="24"/>
              </w:rPr>
              <w:t>，</w:t>
            </w:r>
            <w:r>
              <w:rPr>
                <w:rFonts w:ascii="仿宋" w:eastAsia="仿宋" w:hAnsi="仿宋"/>
                <w:sz w:val="24"/>
                <w:szCs w:val="24"/>
              </w:rPr>
              <w:t>中午在森林中野餐。</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宋体" w:hAnsi="宋体"/>
                <w:b/>
                <w:sz w:val="24"/>
                <w:szCs w:val="24"/>
              </w:rPr>
            </w:pPr>
          </w:p>
        </w:tc>
      </w:tr>
      <w:tr w:rsidR="009E500E" w:rsidTr="00FD525D">
        <w:trPr>
          <w:cantSplit/>
          <w:trHeight w:val="753"/>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Times New Roman" w:eastAsia="仿宋" w:hAnsi="Times New Roman"/>
                <w:color w:val="000000" w:themeColor="text1"/>
              </w:rPr>
            </w:pPr>
            <w:r>
              <w:rPr>
                <w:rFonts w:ascii="Times New Roman" w:eastAsia="仿宋" w:hAnsi="Times New Roman"/>
                <w:color w:val="000000" w:themeColor="text1"/>
              </w:rPr>
              <w:t>DAY04</w:t>
            </w:r>
          </w:p>
        </w:tc>
        <w:tc>
          <w:tcPr>
            <w:tcW w:w="7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500E" w:rsidRDefault="009E500E">
            <w:pPr>
              <w:jc w:val="center"/>
              <w:rPr>
                <w:rFonts w:ascii="宋体" w:hAnsi="宋体"/>
                <w:b/>
                <w:sz w:val="24"/>
                <w:szCs w:val="24"/>
              </w:rPr>
            </w:pPr>
          </w:p>
        </w:tc>
        <w:tc>
          <w:tcPr>
            <w:tcW w:w="1357" w:type="dxa"/>
            <w:vMerge/>
            <w:tcBorders>
              <w:left w:val="single" w:sz="4" w:space="0" w:color="00000A"/>
              <w:right w:val="single" w:sz="4" w:space="0" w:color="00000A"/>
            </w:tcBorders>
            <w:shd w:val="clear" w:color="auto" w:fill="auto"/>
            <w:tcMar>
              <w:left w:w="108" w:type="dxa"/>
            </w:tcMar>
            <w:vAlign w:val="center"/>
          </w:tcPr>
          <w:p w:rsidR="009E500E" w:rsidRDefault="009E500E">
            <w:pPr>
              <w:ind w:firstLine="360"/>
              <w:jc w:val="center"/>
              <w:rPr>
                <w:rFonts w:ascii="宋体" w:hAnsi="宋体"/>
                <w:b/>
                <w:sz w:val="24"/>
                <w:szCs w:val="24"/>
              </w:rPr>
            </w:pP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仿宋" w:eastAsia="仿宋" w:hAnsi="仿宋"/>
                <w:sz w:val="24"/>
                <w:szCs w:val="24"/>
              </w:rPr>
            </w:pPr>
            <w:r>
              <w:rPr>
                <w:rFonts w:ascii="仿宋" w:eastAsia="仿宋" w:hAnsi="仿宋"/>
                <w:sz w:val="24"/>
                <w:szCs w:val="24"/>
              </w:rPr>
              <w:t>全天：趣味科学课程，参观</w:t>
            </w:r>
            <w:r w:rsidRPr="009E500E">
              <w:rPr>
                <w:rFonts w:ascii="仿宋" w:eastAsia="仿宋" w:hAnsi="仿宋" w:hint="eastAsia"/>
                <w:b/>
                <w:sz w:val="24"/>
                <w:szCs w:val="24"/>
              </w:rPr>
              <w:t>坦佩雷</w:t>
            </w:r>
            <w:r w:rsidRPr="009E500E">
              <w:rPr>
                <w:rFonts w:ascii="仿宋" w:eastAsia="仿宋" w:hAnsi="仿宋"/>
                <w:b/>
                <w:sz w:val="24"/>
                <w:szCs w:val="24"/>
              </w:rPr>
              <w:t>大学</w:t>
            </w:r>
            <w:r>
              <w:rPr>
                <w:rFonts w:ascii="仿宋" w:eastAsia="仿宋" w:hAnsi="仿宋"/>
                <w:sz w:val="24"/>
                <w:szCs w:val="24"/>
              </w:rPr>
              <w:t>实验室，由芬兰教师带领进行科学实验。</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宋体" w:hAnsi="宋体"/>
                <w:b/>
                <w:sz w:val="24"/>
                <w:szCs w:val="24"/>
              </w:rPr>
            </w:pPr>
          </w:p>
        </w:tc>
      </w:tr>
      <w:tr w:rsidR="009E500E" w:rsidTr="00FD525D">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Times New Roman" w:eastAsia="仿宋" w:hAnsi="Times New Roman"/>
                <w:color w:val="000000" w:themeColor="text1"/>
              </w:rPr>
            </w:pPr>
            <w:r>
              <w:rPr>
                <w:rFonts w:ascii="Times New Roman" w:eastAsia="仿宋" w:hAnsi="Times New Roman"/>
                <w:color w:val="000000" w:themeColor="text1"/>
              </w:rPr>
              <w:t>DAY05</w:t>
            </w:r>
          </w:p>
        </w:tc>
        <w:tc>
          <w:tcPr>
            <w:tcW w:w="7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500E" w:rsidRDefault="009E500E">
            <w:pPr>
              <w:jc w:val="center"/>
              <w:rPr>
                <w:rFonts w:ascii="宋体" w:hAnsi="宋体"/>
                <w:b/>
                <w:sz w:val="24"/>
                <w:szCs w:val="24"/>
              </w:rPr>
            </w:pPr>
          </w:p>
        </w:tc>
        <w:tc>
          <w:tcPr>
            <w:tcW w:w="1357" w:type="dxa"/>
            <w:vMerge/>
            <w:tcBorders>
              <w:left w:val="single" w:sz="4" w:space="0" w:color="00000A"/>
              <w:right w:val="single" w:sz="4" w:space="0" w:color="00000A"/>
            </w:tcBorders>
            <w:shd w:val="clear" w:color="auto" w:fill="auto"/>
            <w:tcMar>
              <w:left w:w="108" w:type="dxa"/>
            </w:tcMar>
            <w:vAlign w:val="center"/>
          </w:tcPr>
          <w:p w:rsidR="009E500E" w:rsidRDefault="009E500E">
            <w:pPr>
              <w:ind w:firstLine="360"/>
              <w:jc w:val="center"/>
              <w:rPr>
                <w:rFonts w:ascii="宋体" w:hAnsi="宋体"/>
                <w:b/>
                <w:sz w:val="24"/>
                <w:szCs w:val="24"/>
              </w:rPr>
            </w:pP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仿宋" w:eastAsia="仿宋" w:hAnsi="仿宋"/>
                <w:sz w:val="24"/>
                <w:szCs w:val="24"/>
              </w:rPr>
            </w:pPr>
            <w:r>
              <w:rPr>
                <w:rFonts w:ascii="仿宋" w:eastAsia="仿宋" w:hAnsi="仿宋"/>
                <w:sz w:val="24"/>
                <w:szCs w:val="24"/>
              </w:rPr>
              <w:t>上午：运动课程，在体育场上尽情挥洒汗水</w:t>
            </w:r>
            <w:r>
              <w:rPr>
                <w:rFonts w:ascii="仿宋" w:eastAsia="仿宋" w:hAnsi="仿宋" w:hint="eastAsia"/>
                <w:sz w:val="24"/>
                <w:szCs w:val="24"/>
              </w:rPr>
              <w:t>；</w:t>
            </w:r>
            <w:r>
              <w:rPr>
                <w:rFonts w:ascii="仿宋" w:eastAsia="仿宋" w:hAnsi="仿宋"/>
                <w:sz w:val="24"/>
                <w:szCs w:val="24"/>
              </w:rPr>
              <w:t>下午：坦佩雷城市观光。</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宋体" w:hAnsi="宋体"/>
                <w:b/>
                <w:sz w:val="24"/>
                <w:szCs w:val="24"/>
              </w:rPr>
            </w:pPr>
          </w:p>
        </w:tc>
      </w:tr>
      <w:tr w:rsidR="009E500E" w:rsidTr="00FD525D">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jc w:val="center"/>
              <w:rPr>
                <w:rFonts w:ascii="Times New Roman" w:eastAsia="仿宋" w:hAnsi="Times New Roman"/>
                <w:color w:val="000000" w:themeColor="text1"/>
              </w:rPr>
            </w:pPr>
            <w:r>
              <w:rPr>
                <w:rFonts w:ascii="Times New Roman" w:eastAsia="仿宋" w:hAnsi="Times New Roman"/>
                <w:color w:val="000000" w:themeColor="text1"/>
              </w:rPr>
              <w:t>DAY06</w:t>
            </w:r>
          </w:p>
        </w:tc>
        <w:tc>
          <w:tcPr>
            <w:tcW w:w="7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9E500E" w:rsidRDefault="009E500E">
            <w:pPr>
              <w:jc w:val="center"/>
              <w:rPr>
                <w:rFonts w:ascii="宋体" w:hAnsi="宋体"/>
                <w:b/>
                <w:sz w:val="24"/>
                <w:szCs w:val="24"/>
              </w:rPr>
            </w:pPr>
          </w:p>
        </w:tc>
        <w:tc>
          <w:tcPr>
            <w:tcW w:w="1357" w:type="dxa"/>
            <w:vMerge/>
            <w:tcBorders>
              <w:left w:val="single" w:sz="4" w:space="0" w:color="00000A"/>
              <w:right w:val="single" w:sz="4" w:space="0" w:color="00000A"/>
            </w:tcBorders>
            <w:shd w:val="clear" w:color="auto" w:fill="auto"/>
            <w:tcMar>
              <w:left w:w="108" w:type="dxa"/>
            </w:tcMar>
            <w:vAlign w:val="center"/>
          </w:tcPr>
          <w:p w:rsidR="009E500E" w:rsidRDefault="009E500E">
            <w:pPr>
              <w:ind w:firstLine="360"/>
              <w:jc w:val="center"/>
              <w:rPr>
                <w:rFonts w:ascii="宋体" w:hAnsi="宋体"/>
                <w:b/>
                <w:sz w:val="24"/>
                <w:szCs w:val="24"/>
              </w:rPr>
            </w:pP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仿宋" w:eastAsia="仿宋" w:hAnsi="仿宋"/>
                <w:sz w:val="24"/>
                <w:szCs w:val="24"/>
              </w:rPr>
            </w:pPr>
            <w:r>
              <w:rPr>
                <w:rFonts w:ascii="仿宋" w:eastAsia="仿宋" w:hAnsi="仿宋"/>
                <w:sz w:val="24"/>
                <w:szCs w:val="24"/>
              </w:rPr>
              <w:t>上午：音乐欣赏基础知识课程</w:t>
            </w:r>
            <w:r>
              <w:rPr>
                <w:rFonts w:ascii="仿宋" w:eastAsia="仿宋" w:hAnsi="仿宋" w:hint="eastAsia"/>
                <w:sz w:val="24"/>
                <w:szCs w:val="24"/>
              </w:rPr>
              <w:t>；</w:t>
            </w:r>
            <w:r>
              <w:rPr>
                <w:rFonts w:ascii="仿宋" w:eastAsia="仿宋" w:hAnsi="仿宋"/>
                <w:sz w:val="24"/>
                <w:szCs w:val="24"/>
              </w:rPr>
              <w:t>下午召开结业典礼并颁发毕业证书。</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rPr>
                <w:rFonts w:ascii="宋体" w:hAnsi="宋体"/>
                <w:b/>
                <w:sz w:val="24"/>
                <w:szCs w:val="24"/>
              </w:rPr>
            </w:pPr>
          </w:p>
        </w:tc>
      </w:tr>
      <w:tr w:rsidR="009E500E" w:rsidTr="00FD525D">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jc w:val="center"/>
              <w:rPr>
                <w:rFonts w:ascii="Times New Roman" w:eastAsia="仿宋" w:hAnsi="Times New Roman"/>
                <w:color w:val="000000" w:themeColor="text1"/>
              </w:rPr>
            </w:pPr>
            <w:r>
              <w:rPr>
                <w:rFonts w:ascii="Times New Roman" w:eastAsia="仿宋" w:hAnsi="Times New Roman"/>
                <w:color w:val="000000" w:themeColor="text1"/>
              </w:rPr>
              <w:t>DAY07</w:t>
            </w:r>
          </w:p>
        </w:tc>
        <w:tc>
          <w:tcPr>
            <w:tcW w:w="775"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jc w:val="center"/>
              <w:rPr>
                <w:rFonts w:ascii="仿宋" w:eastAsia="仿宋" w:hAnsi="仿宋"/>
                <w:color w:val="000000"/>
                <w:sz w:val="24"/>
                <w:szCs w:val="24"/>
              </w:rPr>
            </w:pPr>
          </w:p>
        </w:tc>
        <w:tc>
          <w:tcPr>
            <w:tcW w:w="1357" w:type="dxa"/>
            <w:vMerge/>
            <w:tcBorders>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jc w:val="center"/>
              <w:rPr>
                <w:rFonts w:ascii="仿宋" w:eastAsia="仿宋" w:hAnsi="仿宋"/>
                <w:color w:val="000000" w:themeColor="text1"/>
                <w:sz w:val="24"/>
                <w:szCs w:val="24"/>
              </w:rPr>
            </w:pP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rsidP="00B967F2">
            <w:pPr>
              <w:rPr>
                <w:rFonts w:ascii="仿宋" w:eastAsia="仿宋" w:hAnsi="仿宋"/>
                <w:sz w:val="24"/>
                <w:szCs w:val="24"/>
              </w:rPr>
            </w:pPr>
            <w:r>
              <w:rPr>
                <w:rFonts w:ascii="仿宋" w:eastAsia="仿宋" w:hAnsi="仿宋"/>
                <w:sz w:val="24"/>
                <w:szCs w:val="24"/>
              </w:rPr>
              <w:t>全天：前往</w:t>
            </w:r>
            <w:r w:rsidRPr="009E500E">
              <w:rPr>
                <w:rFonts w:ascii="仿宋" w:eastAsia="仿宋" w:hAnsi="仿宋"/>
                <w:b/>
                <w:sz w:val="24"/>
                <w:szCs w:val="24"/>
              </w:rPr>
              <w:t>“愤怒的小鸟”游乐场</w:t>
            </w:r>
            <w:r>
              <w:rPr>
                <w:rFonts w:ascii="仿宋" w:eastAsia="仿宋" w:hAnsi="仿宋" w:hint="eastAsia"/>
                <w:sz w:val="24"/>
                <w:szCs w:val="24"/>
              </w:rPr>
              <w:t>*游玩</w:t>
            </w:r>
            <w:r>
              <w:rPr>
                <w:rFonts w:ascii="仿宋" w:eastAsia="仿宋" w:hAnsi="仿宋"/>
                <w:sz w:val="24"/>
                <w:szCs w:val="24"/>
              </w:rPr>
              <w:t>；傍晚：乘坐大巴前往</w:t>
            </w:r>
            <w:r w:rsidRPr="002C5632">
              <w:rPr>
                <w:rFonts w:ascii="仿宋" w:eastAsia="仿宋" w:hAnsi="仿宋"/>
                <w:b/>
                <w:sz w:val="24"/>
                <w:szCs w:val="24"/>
              </w:rPr>
              <w:t>赫尔辛基</w:t>
            </w:r>
            <w:r>
              <w:rPr>
                <w:rFonts w:ascii="仿宋" w:eastAsia="仿宋" w:hAnsi="仿宋"/>
                <w:sz w:val="24"/>
                <w:szCs w:val="24"/>
              </w:rPr>
              <w:t>。</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9E500E" w:rsidRDefault="009E500E">
            <w:pPr>
              <w:jc w:val="center"/>
              <w:rPr>
                <w:rFonts w:ascii="仿宋" w:eastAsia="仿宋" w:hAnsi="仿宋"/>
                <w:color w:val="000000"/>
                <w:sz w:val="24"/>
                <w:szCs w:val="24"/>
              </w:rPr>
            </w:pPr>
          </w:p>
        </w:tc>
      </w:tr>
      <w:tr w:rsidR="00FD525D" w:rsidTr="00632EA0">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D525D" w:rsidRDefault="00FD525D">
            <w:pPr>
              <w:jc w:val="center"/>
              <w:rPr>
                <w:rFonts w:ascii="Times New Roman" w:eastAsia="仿宋" w:hAnsi="Times New Roman"/>
                <w:color w:val="000000" w:themeColor="text1"/>
              </w:rPr>
            </w:pPr>
            <w:r>
              <w:rPr>
                <w:rFonts w:ascii="Times New Roman" w:eastAsia="仿宋" w:hAnsi="Times New Roman"/>
                <w:color w:val="000000" w:themeColor="text1"/>
              </w:rPr>
              <w:t>DAY08</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D525D" w:rsidRDefault="00FD525D">
            <w:pPr>
              <w:jc w:val="center"/>
              <w:rPr>
                <w:rFonts w:ascii="仿宋" w:eastAsia="仿宋" w:hAnsi="仿宋"/>
                <w:sz w:val="24"/>
                <w:szCs w:val="24"/>
              </w:rPr>
            </w:pPr>
            <w:r>
              <w:rPr>
                <w:rFonts w:ascii="仿宋" w:eastAsia="仿宋" w:hAnsi="仿宋" w:hint="eastAsia"/>
                <w:sz w:val="24"/>
                <w:szCs w:val="24"/>
              </w:rPr>
              <w:t>巴士</w:t>
            </w:r>
          </w:p>
        </w:tc>
        <w:tc>
          <w:tcPr>
            <w:tcW w:w="1357"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rsidR="00FD525D" w:rsidRDefault="00FD525D">
            <w:pPr>
              <w:jc w:val="center"/>
              <w:rPr>
                <w:rFonts w:ascii="仿宋" w:eastAsia="仿宋" w:hAnsi="仿宋"/>
                <w:sz w:val="24"/>
                <w:szCs w:val="24"/>
              </w:rPr>
            </w:pPr>
            <w:r>
              <w:rPr>
                <w:rFonts w:ascii="仿宋" w:eastAsia="仿宋" w:hAnsi="仿宋"/>
                <w:sz w:val="24"/>
                <w:szCs w:val="24"/>
              </w:rPr>
              <w:t>赫尔辛基</w:t>
            </w: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D525D" w:rsidRDefault="00FD525D">
            <w:pPr>
              <w:rPr>
                <w:rFonts w:ascii="仿宋" w:eastAsia="仿宋" w:hAnsi="仿宋"/>
                <w:sz w:val="24"/>
                <w:szCs w:val="24"/>
              </w:rPr>
            </w:pPr>
            <w:r>
              <w:rPr>
                <w:rFonts w:ascii="仿宋" w:eastAsia="仿宋" w:hAnsi="仿宋"/>
                <w:sz w:val="24"/>
                <w:szCs w:val="24"/>
              </w:rPr>
              <w:t>上午赫尔辛基城市观光，参观</w:t>
            </w:r>
            <w:r w:rsidRPr="00BC55F6">
              <w:rPr>
                <w:rFonts w:ascii="仿宋" w:eastAsia="仿宋" w:hAnsi="仿宋"/>
                <w:b/>
                <w:sz w:val="24"/>
                <w:szCs w:val="24"/>
              </w:rPr>
              <w:t>白教堂</w:t>
            </w:r>
            <w:r>
              <w:rPr>
                <w:rFonts w:ascii="仿宋" w:eastAsia="仿宋" w:hAnsi="仿宋"/>
                <w:sz w:val="24"/>
                <w:szCs w:val="24"/>
              </w:rPr>
              <w:t>、</w:t>
            </w:r>
            <w:r w:rsidRPr="00BC55F6">
              <w:rPr>
                <w:rFonts w:ascii="仿宋" w:eastAsia="仿宋" w:hAnsi="仿宋"/>
                <w:b/>
                <w:sz w:val="24"/>
                <w:szCs w:val="24"/>
              </w:rPr>
              <w:t>议会广场</w:t>
            </w:r>
            <w:r>
              <w:rPr>
                <w:rFonts w:ascii="仿宋" w:eastAsia="仿宋" w:hAnsi="仿宋"/>
                <w:sz w:val="24"/>
                <w:szCs w:val="24"/>
              </w:rPr>
              <w:t>、</w:t>
            </w:r>
            <w:r w:rsidRPr="00BC55F6">
              <w:rPr>
                <w:rFonts w:ascii="仿宋" w:eastAsia="仿宋" w:hAnsi="仿宋"/>
                <w:b/>
                <w:sz w:val="24"/>
                <w:szCs w:val="24"/>
              </w:rPr>
              <w:t>市政厅</w:t>
            </w:r>
            <w:r>
              <w:rPr>
                <w:rFonts w:ascii="仿宋" w:eastAsia="仿宋" w:hAnsi="仿宋"/>
                <w:sz w:val="24"/>
                <w:szCs w:val="24"/>
              </w:rPr>
              <w:t>等；下午游览世界文化遗产海上要塞</w:t>
            </w:r>
            <w:r w:rsidRPr="009E500E">
              <w:rPr>
                <w:rFonts w:ascii="仿宋" w:eastAsia="仿宋" w:hAnsi="仿宋"/>
                <w:b/>
                <w:sz w:val="24"/>
                <w:szCs w:val="24"/>
              </w:rPr>
              <w:t>芬兰堡</w:t>
            </w:r>
            <w:r>
              <w:rPr>
                <w:rFonts w:ascii="仿宋" w:eastAsia="仿宋" w:hAnsi="仿宋" w:hint="eastAsia"/>
                <w:sz w:val="24"/>
                <w:szCs w:val="24"/>
              </w:rPr>
              <w:t>*</w:t>
            </w:r>
            <w:r>
              <w:rPr>
                <w:rFonts w:ascii="仿宋" w:eastAsia="仿宋" w:hAnsi="仿宋"/>
                <w:sz w:val="24"/>
                <w:szCs w:val="24"/>
              </w:rPr>
              <w:t>。</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D525D" w:rsidRDefault="00FD525D"/>
        </w:tc>
      </w:tr>
      <w:tr w:rsidR="00FD525D" w:rsidTr="00632EA0">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D525D" w:rsidRDefault="00FD525D">
            <w:pPr>
              <w:rPr>
                <w:rFonts w:ascii="Times New Roman" w:eastAsia="仿宋" w:hAnsi="Times New Roman"/>
                <w:color w:val="000000" w:themeColor="text1"/>
              </w:rPr>
            </w:pPr>
            <w:r>
              <w:rPr>
                <w:rFonts w:ascii="Times New Roman" w:eastAsia="仿宋" w:hAnsi="Times New Roman"/>
                <w:color w:val="000000" w:themeColor="text1"/>
              </w:rPr>
              <w:t>DAY09</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D525D" w:rsidRDefault="00FD525D">
            <w:pPr>
              <w:jc w:val="center"/>
              <w:rPr>
                <w:rFonts w:ascii="仿宋" w:eastAsia="仿宋" w:hAnsi="仿宋"/>
                <w:sz w:val="24"/>
                <w:szCs w:val="24"/>
              </w:rPr>
            </w:pPr>
            <w:r>
              <w:rPr>
                <w:rFonts w:ascii="仿宋" w:eastAsia="仿宋" w:hAnsi="仿宋" w:hint="eastAsia"/>
                <w:sz w:val="24"/>
                <w:szCs w:val="24"/>
              </w:rPr>
              <w:t>巴士</w:t>
            </w:r>
          </w:p>
          <w:p w:rsidR="00FD525D" w:rsidRDefault="00FD525D">
            <w:pPr>
              <w:jc w:val="center"/>
              <w:rPr>
                <w:rFonts w:ascii="仿宋" w:eastAsia="仿宋" w:hAnsi="仿宋"/>
                <w:sz w:val="24"/>
                <w:szCs w:val="24"/>
              </w:rPr>
            </w:pPr>
            <w:r>
              <w:rPr>
                <w:rFonts w:ascii="仿宋" w:eastAsia="仿宋" w:hAnsi="仿宋"/>
                <w:sz w:val="24"/>
                <w:szCs w:val="24"/>
              </w:rPr>
              <w:t>游轮</w:t>
            </w:r>
          </w:p>
        </w:tc>
        <w:tc>
          <w:tcPr>
            <w:tcW w:w="1357" w:type="dxa"/>
            <w:vMerge/>
            <w:tcBorders>
              <w:left w:val="single" w:sz="4" w:space="0" w:color="00000A"/>
              <w:bottom w:val="single" w:sz="4" w:space="0" w:color="00000A"/>
              <w:right w:val="single" w:sz="4" w:space="0" w:color="00000A"/>
            </w:tcBorders>
            <w:shd w:val="clear" w:color="auto" w:fill="auto"/>
            <w:tcMar>
              <w:left w:w="108" w:type="dxa"/>
            </w:tcMar>
            <w:vAlign w:val="center"/>
          </w:tcPr>
          <w:p w:rsidR="00FD525D" w:rsidRDefault="00FD525D">
            <w:pPr>
              <w:jc w:val="center"/>
              <w:rPr>
                <w:rFonts w:ascii="仿宋" w:eastAsia="仿宋" w:hAnsi="仿宋"/>
                <w:sz w:val="24"/>
                <w:szCs w:val="24"/>
              </w:rPr>
            </w:pP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D525D" w:rsidRDefault="00FD525D">
            <w:pPr>
              <w:rPr>
                <w:rFonts w:ascii="仿宋" w:eastAsia="仿宋" w:hAnsi="仿宋"/>
                <w:sz w:val="24"/>
                <w:szCs w:val="24"/>
              </w:rPr>
            </w:pPr>
            <w:r>
              <w:rPr>
                <w:rStyle w:val="style61"/>
                <w:rFonts w:ascii="仿宋" w:eastAsia="仿宋" w:hAnsi="仿宋"/>
                <w:sz w:val="24"/>
                <w:szCs w:val="24"/>
              </w:rPr>
              <w:t>前往</w:t>
            </w:r>
            <w:r w:rsidRPr="009E500E">
              <w:rPr>
                <w:rStyle w:val="style61"/>
                <w:rFonts w:ascii="仿宋" w:eastAsia="仿宋" w:hAnsi="仿宋"/>
                <w:b/>
                <w:sz w:val="24"/>
                <w:szCs w:val="24"/>
              </w:rPr>
              <w:t>赫尤里卡科学中心</w:t>
            </w:r>
            <w:r>
              <w:rPr>
                <w:rStyle w:val="style61"/>
                <w:rFonts w:ascii="仿宋" w:eastAsia="仿宋" w:hAnsi="仿宋" w:hint="eastAsia"/>
                <w:sz w:val="24"/>
                <w:szCs w:val="24"/>
              </w:rPr>
              <w:t>*</w:t>
            </w:r>
            <w:r>
              <w:rPr>
                <w:rStyle w:val="style61"/>
                <w:rFonts w:ascii="仿宋" w:eastAsia="仿宋" w:hAnsi="仿宋"/>
                <w:sz w:val="24"/>
                <w:szCs w:val="24"/>
              </w:rPr>
              <w:t>，在娱乐中学习科学。傍晚乘坐游轮前往瑞典首都</w:t>
            </w:r>
            <w:r w:rsidRPr="002C5632">
              <w:rPr>
                <w:rStyle w:val="style61"/>
                <w:rFonts w:ascii="仿宋" w:eastAsia="仿宋" w:hAnsi="仿宋"/>
                <w:b/>
                <w:sz w:val="24"/>
                <w:szCs w:val="24"/>
              </w:rPr>
              <w:t>斯德哥尔摩</w:t>
            </w:r>
            <w:r>
              <w:rPr>
                <w:rStyle w:val="style61"/>
                <w:rFonts w:ascii="仿宋" w:eastAsia="仿宋" w:hAnsi="仿宋"/>
                <w:sz w:val="24"/>
                <w:szCs w:val="24"/>
              </w:rPr>
              <w:t>。</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FD525D" w:rsidRDefault="00FD525D"/>
        </w:tc>
      </w:tr>
      <w:tr w:rsidR="00B967F2" w:rsidTr="00FD525D">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967F2" w:rsidRDefault="00B967F2">
            <w:pPr>
              <w:jc w:val="center"/>
              <w:rPr>
                <w:rFonts w:ascii="Times New Roman" w:eastAsia="仿宋" w:hAnsi="Times New Roman"/>
                <w:color w:val="000000" w:themeColor="text1"/>
              </w:rPr>
            </w:pPr>
            <w:r>
              <w:rPr>
                <w:rFonts w:ascii="Times New Roman" w:eastAsia="仿宋" w:hAnsi="Times New Roman"/>
                <w:color w:val="000000" w:themeColor="text1"/>
              </w:rPr>
              <w:t>DAY10</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967F2" w:rsidRDefault="00B967F2" w:rsidP="00982914">
            <w:pPr>
              <w:jc w:val="center"/>
              <w:rPr>
                <w:rFonts w:ascii="仿宋" w:eastAsia="仿宋" w:hAnsi="仿宋"/>
                <w:sz w:val="24"/>
                <w:szCs w:val="24"/>
              </w:rPr>
            </w:pPr>
            <w:r>
              <w:rPr>
                <w:rFonts w:ascii="仿宋" w:eastAsia="仿宋" w:hAnsi="仿宋" w:hint="eastAsia"/>
                <w:sz w:val="24"/>
                <w:szCs w:val="24"/>
              </w:rPr>
              <w:t>巴士</w:t>
            </w:r>
          </w:p>
        </w:tc>
        <w:tc>
          <w:tcPr>
            <w:tcW w:w="1357" w:type="dxa"/>
            <w:vMerge w:val="restart"/>
            <w:tcBorders>
              <w:top w:val="single" w:sz="4" w:space="0" w:color="00000A"/>
              <w:left w:val="single" w:sz="4" w:space="0" w:color="00000A"/>
              <w:right w:val="single" w:sz="4" w:space="0" w:color="00000A"/>
            </w:tcBorders>
            <w:shd w:val="clear" w:color="auto" w:fill="auto"/>
            <w:tcMar>
              <w:left w:w="108" w:type="dxa"/>
            </w:tcMar>
            <w:vAlign w:val="center"/>
          </w:tcPr>
          <w:p w:rsidR="00244F3E" w:rsidRDefault="00B967F2">
            <w:pPr>
              <w:jc w:val="center"/>
              <w:rPr>
                <w:rFonts w:ascii="仿宋" w:eastAsia="仿宋" w:hAnsi="仿宋"/>
                <w:color w:val="000000"/>
                <w:sz w:val="24"/>
                <w:szCs w:val="24"/>
              </w:rPr>
            </w:pPr>
            <w:r>
              <w:rPr>
                <w:rFonts w:ascii="仿宋" w:eastAsia="仿宋" w:hAnsi="仿宋"/>
                <w:color w:val="000000"/>
                <w:sz w:val="24"/>
                <w:szCs w:val="24"/>
              </w:rPr>
              <w:t>斯德哥</w:t>
            </w:r>
          </w:p>
          <w:p w:rsidR="00B967F2" w:rsidRDefault="00B967F2">
            <w:pPr>
              <w:jc w:val="center"/>
              <w:rPr>
                <w:rFonts w:ascii="仿宋" w:eastAsia="仿宋" w:hAnsi="仿宋"/>
                <w:color w:val="000000"/>
                <w:sz w:val="24"/>
                <w:szCs w:val="24"/>
              </w:rPr>
            </w:pPr>
            <w:r>
              <w:rPr>
                <w:rFonts w:ascii="仿宋" w:eastAsia="仿宋" w:hAnsi="仿宋"/>
                <w:color w:val="000000"/>
                <w:sz w:val="24"/>
                <w:szCs w:val="24"/>
              </w:rPr>
              <w:t>尔摩</w:t>
            </w: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967F2" w:rsidRDefault="009E500E">
            <w:pPr>
              <w:rPr>
                <w:rFonts w:ascii="仿宋" w:eastAsia="仿宋" w:hAnsi="仿宋"/>
                <w:sz w:val="24"/>
                <w:szCs w:val="24"/>
              </w:rPr>
            </w:pPr>
            <w:r>
              <w:rPr>
                <w:rFonts w:ascii="仿宋" w:eastAsia="仿宋" w:hAnsi="仿宋"/>
                <w:sz w:val="24"/>
                <w:szCs w:val="24"/>
              </w:rPr>
              <w:t>游览斯德哥尔摩老城、</w:t>
            </w:r>
            <w:r w:rsidRPr="009E500E">
              <w:rPr>
                <w:rFonts w:ascii="仿宋" w:eastAsia="仿宋" w:hAnsi="仿宋"/>
                <w:b/>
                <w:sz w:val="24"/>
                <w:szCs w:val="24"/>
              </w:rPr>
              <w:t>皇宫</w:t>
            </w:r>
            <w:r>
              <w:rPr>
                <w:rFonts w:ascii="仿宋" w:eastAsia="仿宋" w:hAnsi="仿宋"/>
                <w:sz w:val="24"/>
                <w:szCs w:val="24"/>
              </w:rPr>
              <w:t>和</w:t>
            </w:r>
            <w:r w:rsidRPr="009E500E">
              <w:rPr>
                <w:rFonts w:ascii="仿宋" w:eastAsia="仿宋" w:hAnsi="仿宋"/>
                <w:b/>
                <w:sz w:val="24"/>
                <w:szCs w:val="24"/>
              </w:rPr>
              <w:t>诺贝尔博物馆</w:t>
            </w:r>
            <w:r>
              <w:rPr>
                <w:rFonts w:ascii="仿宋" w:eastAsia="仿宋" w:hAnsi="仿宋" w:hint="eastAsia"/>
                <w:sz w:val="24"/>
                <w:szCs w:val="24"/>
              </w:rPr>
              <w:t>*</w:t>
            </w:r>
            <w:r>
              <w:rPr>
                <w:rFonts w:ascii="仿宋" w:eastAsia="仿宋" w:hAnsi="仿宋"/>
                <w:sz w:val="24"/>
                <w:szCs w:val="24"/>
              </w:rPr>
              <w:t>，</w:t>
            </w:r>
            <w:r>
              <w:rPr>
                <w:rFonts w:ascii="仿宋" w:eastAsia="仿宋" w:hAnsi="仿宋" w:hint="eastAsia"/>
                <w:sz w:val="24"/>
                <w:szCs w:val="24"/>
              </w:rPr>
              <w:t>既</w:t>
            </w:r>
            <w:r w:rsidR="00B967F2">
              <w:rPr>
                <w:rFonts w:ascii="仿宋" w:eastAsia="仿宋" w:hAnsi="仿宋"/>
                <w:sz w:val="24"/>
                <w:szCs w:val="24"/>
              </w:rPr>
              <w:t>感受古老文化的熏陶，又学习现代科学研究的历史进程。</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967F2" w:rsidRDefault="00B967F2">
            <w:pPr>
              <w:jc w:val="center"/>
              <w:rPr>
                <w:rFonts w:ascii="仿宋" w:eastAsia="仿宋" w:hAnsi="仿宋"/>
                <w:color w:val="000000"/>
                <w:sz w:val="24"/>
                <w:szCs w:val="24"/>
              </w:rPr>
            </w:pPr>
          </w:p>
        </w:tc>
      </w:tr>
      <w:tr w:rsidR="00B967F2" w:rsidTr="00FD525D">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967F2" w:rsidRDefault="00B967F2">
            <w:pPr>
              <w:jc w:val="center"/>
              <w:rPr>
                <w:rFonts w:ascii="Times New Roman" w:eastAsia="仿宋" w:hAnsi="Times New Roman"/>
                <w:color w:val="000000" w:themeColor="text1"/>
              </w:rPr>
            </w:pPr>
            <w:r>
              <w:rPr>
                <w:rFonts w:ascii="Times New Roman" w:eastAsia="仿宋" w:hAnsi="Times New Roman"/>
                <w:color w:val="000000" w:themeColor="text1"/>
              </w:rPr>
              <w:t>DAY11</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967F2" w:rsidRDefault="00B967F2">
            <w:pPr>
              <w:jc w:val="center"/>
              <w:rPr>
                <w:rFonts w:ascii="仿宋" w:eastAsia="仿宋" w:hAnsi="仿宋"/>
                <w:sz w:val="24"/>
                <w:szCs w:val="24"/>
              </w:rPr>
            </w:pPr>
            <w:r>
              <w:rPr>
                <w:rFonts w:ascii="仿宋" w:eastAsia="仿宋" w:hAnsi="仿宋" w:hint="eastAsia"/>
                <w:sz w:val="24"/>
                <w:szCs w:val="24"/>
              </w:rPr>
              <w:t>巴士</w:t>
            </w:r>
          </w:p>
          <w:p w:rsidR="00982914" w:rsidRDefault="00982914">
            <w:pPr>
              <w:jc w:val="center"/>
              <w:rPr>
                <w:rFonts w:ascii="仿宋" w:eastAsia="仿宋" w:hAnsi="仿宋"/>
                <w:sz w:val="24"/>
                <w:szCs w:val="24"/>
              </w:rPr>
            </w:pPr>
            <w:r>
              <w:rPr>
                <w:rFonts w:ascii="仿宋" w:eastAsia="仿宋" w:hAnsi="仿宋"/>
                <w:sz w:val="24"/>
                <w:szCs w:val="24"/>
              </w:rPr>
              <w:t>游轮</w:t>
            </w:r>
          </w:p>
        </w:tc>
        <w:tc>
          <w:tcPr>
            <w:tcW w:w="1357" w:type="dxa"/>
            <w:vMerge/>
            <w:tcBorders>
              <w:left w:val="single" w:sz="4" w:space="0" w:color="00000A"/>
              <w:bottom w:val="single" w:sz="4" w:space="0" w:color="00000A"/>
              <w:right w:val="single" w:sz="4" w:space="0" w:color="00000A"/>
            </w:tcBorders>
            <w:shd w:val="clear" w:color="auto" w:fill="auto"/>
            <w:tcMar>
              <w:left w:w="108" w:type="dxa"/>
            </w:tcMar>
            <w:vAlign w:val="center"/>
          </w:tcPr>
          <w:p w:rsidR="00B967F2" w:rsidRDefault="00B967F2">
            <w:pPr>
              <w:rPr>
                <w:rFonts w:ascii="仿宋" w:eastAsia="仿宋" w:hAnsi="仿宋"/>
                <w:color w:val="000000" w:themeColor="text1"/>
                <w:sz w:val="24"/>
                <w:szCs w:val="24"/>
              </w:rPr>
            </w:pP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967F2" w:rsidRDefault="00B967F2">
            <w:pPr>
              <w:rPr>
                <w:rFonts w:ascii="仿宋" w:eastAsia="仿宋" w:hAnsi="仿宋"/>
                <w:sz w:val="24"/>
                <w:szCs w:val="24"/>
              </w:rPr>
            </w:pPr>
            <w:r>
              <w:rPr>
                <w:rFonts w:ascii="仿宋" w:eastAsia="仿宋" w:hAnsi="仿宋"/>
                <w:color w:val="000000" w:themeColor="text1"/>
                <w:sz w:val="24"/>
                <w:szCs w:val="24"/>
              </w:rPr>
              <w:t>上午游览</w:t>
            </w:r>
            <w:r w:rsidRPr="009E500E">
              <w:rPr>
                <w:rFonts w:ascii="仿宋" w:eastAsia="仿宋" w:hAnsi="仿宋"/>
                <w:b/>
                <w:color w:val="000000" w:themeColor="text1"/>
                <w:sz w:val="24"/>
                <w:szCs w:val="24"/>
              </w:rPr>
              <w:t>Junibacken儿童文学博物馆</w:t>
            </w:r>
            <w:r w:rsidR="009E500E">
              <w:rPr>
                <w:rFonts w:ascii="仿宋" w:eastAsia="仿宋" w:hAnsi="仿宋" w:hint="eastAsia"/>
                <w:color w:val="000000" w:themeColor="text1"/>
                <w:sz w:val="24"/>
                <w:szCs w:val="24"/>
              </w:rPr>
              <w:t>*</w:t>
            </w:r>
            <w:r w:rsidR="00FD525D">
              <w:rPr>
                <w:rFonts w:ascii="仿宋" w:eastAsia="仿宋" w:hAnsi="仿宋"/>
                <w:color w:val="000000" w:themeColor="text1"/>
                <w:sz w:val="24"/>
                <w:szCs w:val="24"/>
              </w:rPr>
              <w:t>，培养学生对文学</w:t>
            </w:r>
            <w:r w:rsidR="00FD525D">
              <w:rPr>
                <w:rFonts w:ascii="仿宋" w:eastAsia="仿宋" w:hAnsi="仿宋" w:hint="eastAsia"/>
                <w:color w:val="000000" w:themeColor="text1"/>
                <w:sz w:val="24"/>
                <w:szCs w:val="24"/>
              </w:rPr>
              <w:t>及</w:t>
            </w:r>
            <w:r>
              <w:rPr>
                <w:rFonts w:ascii="仿宋" w:eastAsia="仿宋" w:hAnsi="仿宋"/>
                <w:color w:val="000000" w:themeColor="text1"/>
                <w:sz w:val="24"/>
                <w:szCs w:val="24"/>
              </w:rPr>
              <w:t>阅读的兴趣</w:t>
            </w:r>
            <w:r w:rsidR="009E500E">
              <w:rPr>
                <w:rFonts w:ascii="仿宋" w:eastAsia="仿宋" w:hAnsi="仿宋" w:hint="eastAsia"/>
                <w:sz w:val="24"/>
                <w:szCs w:val="24"/>
              </w:rPr>
              <w:t>；</w:t>
            </w:r>
            <w:r>
              <w:rPr>
                <w:rFonts w:ascii="仿宋" w:eastAsia="仿宋" w:hAnsi="仿宋"/>
                <w:sz w:val="24"/>
                <w:szCs w:val="24"/>
              </w:rPr>
              <w:t>下午游览</w:t>
            </w:r>
            <w:r w:rsidRPr="009E500E">
              <w:rPr>
                <w:rFonts w:ascii="仿宋" w:eastAsia="仿宋" w:hAnsi="仿宋"/>
                <w:b/>
                <w:sz w:val="24"/>
                <w:szCs w:val="24"/>
              </w:rPr>
              <w:t>Vaasa</w:t>
            </w:r>
            <w:r w:rsidR="009E500E" w:rsidRPr="009E500E">
              <w:rPr>
                <w:rFonts w:ascii="仿宋" w:eastAsia="仿宋" w:hAnsi="仿宋"/>
                <w:b/>
                <w:sz w:val="24"/>
                <w:szCs w:val="24"/>
              </w:rPr>
              <w:t>沉船博物馆</w:t>
            </w:r>
            <w:r w:rsidR="009E500E">
              <w:rPr>
                <w:rFonts w:ascii="仿宋" w:eastAsia="仿宋" w:hAnsi="仿宋" w:hint="eastAsia"/>
                <w:sz w:val="24"/>
                <w:szCs w:val="24"/>
              </w:rPr>
              <w:t>*；</w:t>
            </w:r>
            <w:r>
              <w:rPr>
                <w:rFonts w:ascii="仿宋" w:eastAsia="仿宋" w:hAnsi="仿宋"/>
                <w:sz w:val="24"/>
                <w:szCs w:val="24"/>
              </w:rPr>
              <w:t>傍晚乘坐游轮前往</w:t>
            </w:r>
            <w:r w:rsidRPr="002C5632">
              <w:rPr>
                <w:rFonts w:ascii="仿宋" w:eastAsia="仿宋" w:hAnsi="仿宋"/>
                <w:b/>
                <w:sz w:val="24"/>
                <w:szCs w:val="24"/>
              </w:rPr>
              <w:t>爱沙尼亚首都塔林</w:t>
            </w:r>
            <w:r>
              <w:rPr>
                <w:rFonts w:ascii="仿宋" w:eastAsia="仿宋" w:hAnsi="仿宋"/>
                <w:sz w:val="24"/>
                <w:szCs w:val="24"/>
              </w:rPr>
              <w:t>。</w:t>
            </w:r>
          </w:p>
        </w:tc>
        <w:tc>
          <w:tcPr>
            <w:tcW w:w="822"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B967F2" w:rsidRDefault="00B967F2"/>
        </w:tc>
      </w:tr>
      <w:tr w:rsidR="00163389" w:rsidTr="002C5632">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pPr>
              <w:jc w:val="center"/>
              <w:rPr>
                <w:rFonts w:ascii="Times New Roman" w:eastAsia="仿宋" w:hAnsi="Times New Roman"/>
                <w:color w:val="000000" w:themeColor="text1"/>
              </w:rPr>
            </w:pPr>
            <w:r>
              <w:rPr>
                <w:rFonts w:ascii="Times New Roman" w:eastAsia="仿宋" w:hAnsi="Times New Roman"/>
                <w:color w:val="000000" w:themeColor="text1"/>
              </w:rPr>
              <w:t>DAY12</w:t>
            </w:r>
          </w:p>
        </w:tc>
        <w:tc>
          <w:tcPr>
            <w:tcW w:w="77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pPr>
              <w:jc w:val="center"/>
              <w:rPr>
                <w:rFonts w:ascii="仿宋" w:eastAsia="仿宋" w:hAnsi="仿宋"/>
                <w:sz w:val="24"/>
                <w:szCs w:val="24"/>
              </w:rPr>
            </w:pPr>
            <w:r>
              <w:rPr>
                <w:rFonts w:ascii="仿宋" w:eastAsia="仿宋" w:hAnsi="仿宋"/>
                <w:sz w:val="24"/>
                <w:szCs w:val="24"/>
              </w:rPr>
              <w:t>游轮</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pPr>
              <w:jc w:val="center"/>
              <w:rPr>
                <w:rFonts w:ascii="仿宋" w:eastAsia="仿宋" w:hAnsi="仿宋"/>
                <w:color w:val="000000"/>
                <w:sz w:val="24"/>
                <w:szCs w:val="24"/>
              </w:rPr>
            </w:pPr>
            <w:r>
              <w:rPr>
                <w:rFonts w:ascii="仿宋" w:eastAsia="仿宋" w:hAnsi="仿宋"/>
                <w:color w:val="000000"/>
                <w:sz w:val="24"/>
                <w:szCs w:val="24"/>
              </w:rPr>
              <w:t>塔林</w:t>
            </w: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163389" w:rsidRDefault="00745E4A">
            <w:pPr>
              <w:rPr>
                <w:rFonts w:ascii="仿宋" w:eastAsia="仿宋" w:hAnsi="仿宋"/>
                <w:sz w:val="24"/>
                <w:szCs w:val="24"/>
              </w:rPr>
            </w:pPr>
            <w:r>
              <w:rPr>
                <w:rFonts w:ascii="仿宋" w:eastAsia="仿宋" w:hAnsi="仿宋"/>
                <w:sz w:val="24"/>
                <w:szCs w:val="24"/>
              </w:rPr>
              <w:t>游览</w:t>
            </w:r>
            <w:r w:rsidRPr="002C5632">
              <w:rPr>
                <w:rFonts w:ascii="仿宋" w:eastAsia="仿宋" w:hAnsi="仿宋"/>
                <w:b/>
                <w:sz w:val="24"/>
                <w:szCs w:val="24"/>
              </w:rPr>
              <w:t>塔林老城</w:t>
            </w:r>
            <w:r>
              <w:rPr>
                <w:rFonts w:ascii="仿宋" w:eastAsia="仿宋" w:hAnsi="仿宋"/>
                <w:sz w:val="24"/>
                <w:szCs w:val="24"/>
              </w:rPr>
              <w:t>，感受500</w:t>
            </w:r>
            <w:r w:rsidR="00B967F2">
              <w:rPr>
                <w:rFonts w:ascii="仿宋" w:eastAsia="仿宋" w:hAnsi="仿宋"/>
                <w:sz w:val="24"/>
                <w:szCs w:val="24"/>
              </w:rPr>
              <w:t>年前的中世纪风情</w:t>
            </w:r>
            <w:r w:rsidR="00B967F2">
              <w:rPr>
                <w:rFonts w:ascii="仿宋" w:eastAsia="仿宋" w:hAnsi="仿宋" w:hint="eastAsia"/>
                <w:sz w:val="24"/>
                <w:szCs w:val="24"/>
              </w:rPr>
              <w:t>；</w:t>
            </w:r>
            <w:r>
              <w:rPr>
                <w:rFonts w:ascii="仿宋" w:eastAsia="仿宋" w:hAnsi="仿宋"/>
                <w:sz w:val="24"/>
                <w:szCs w:val="24"/>
              </w:rPr>
              <w:t>傍晚乘坐高速穿梭游轮返回</w:t>
            </w:r>
            <w:r w:rsidRPr="002C5632">
              <w:rPr>
                <w:rFonts w:ascii="仿宋" w:eastAsia="仿宋" w:hAnsi="仿宋"/>
                <w:sz w:val="24"/>
                <w:szCs w:val="24"/>
              </w:rPr>
              <w:t>赫尔辛基</w:t>
            </w:r>
            <w:r>
              <w:rPr>
                <w:rFonts w:ascii="仿宋" w:eastAsia="仿宋" w:hAnsi="仿宋"/>
                <w:sz w:val="24"/>
                <w:szCs w:val="24"/>
              </w:rPr>
              <w:t>。</w:t>
            </w:r>
          </w:p>
        </w:tc>
        <w:tc>
          <w:tcPr>
            <w:tcW w:w="822" w:type="dxa"/>
            <w:vMerge/>
            <w:tcBorders>
              <w:top w:val="single" w:sz="4" w:space="0" w:color="00000A"/>
              <w:left w:val="single" w:sz="4" w:space="0" w:color="00000A"/>
              <w:bottom w:val="single" w:sz="4" w:space="0" w:color="auto"/>
              <w:right w:val="single" w:sz="4" w:space="0" w:color="00000A"/>
            </w:tcBorders>
            <w:shd w:val="clear" w:color="auto" w:fill="auto"/>
            <w:tcMar>
              <w:left w:w="108" w:type="dxa"/>
            </w:tcMar>
            <w:vAlign w:val="center"/>
          </w:tcPr>
          <w:p w:rsidR="00163389" w:rsidRDefault="00163389">
            <w:pPr>
              <w:jc w:val="center"/>
              <w:rPr>
                <w:rFonts w:ascii="仿宋" w:eastAsia="仿宋" w:hAnsi="仿宋"/>
                <w:color w:val="000000"/>
                <w:sz w:val="24"/>
                <w:szCs w:val="24"/>
              </w:rPr>
            </w:pPr>
          </w:p>
        </w:tc>
      </w:tr>
      <w:tr w:rsidR="00C24D9E" w:rsidTr="002C5632">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24D9E" w:rsidRDefault="00C24D9E">
            <w:pPr>
              <w:jc w:val="center"/>
              <w:rPr>
                <w:rFonts w:ascii="Times New Roman" w:eastAsia="仿宋" w:hAnsi="Times New Roman"/>
                <w:color w:val="000000" w:themeColor="text1"/>
              </w:rPr>
            </w:pPr>
            <w:r>
              <w:rPr>
                <w:rFonts w:ascii="Times New Roman" w:eastAsia="仿宋" w:hAnsi="Times New Roman"/>
                <w:color w:val="000000" w:themeColor="text1"/>
              </w:rPr>
              <w:t>DAY13</w:t>
            </w:r>
          </w:p>
        </w:tc>
        <w:tc>
          <w:tcPr>
            <w:tcW w:w="775" w:type="dxa"/>
            <w:tcBorders>
              <w:top w:val="single" w:sz="4" w:space="0" w:color="00000A"/>
              <w:left w:val="single" w:sz="4" w:space="0" w:color="00000A"/>
              <w:right w:val="single" w:sz="4" w:space="0" w:color="00000A"/>
            </w:tcBorders>
            <w:shd w:val="clear" w:color="auto" w:fill="auto"/>
            <w:tcMar>
              <w:left w:w="108" w:type="dxa"/>
            </w:tcMar>
            <w:vAlign w:val="center"/>
          </w:tcPr>
          <w:p w:rsidR="00C24D9E" w:rsidRDefault="00C24D9E" w:rsidP="00C24D9E">
            <w:pPr>
              <w:rPr>
                <w:rFonts w:ascii="仿宋" w:eastAsia="仿宋" w:hAnsi="仿宋"/>
                <w:sz w:val="24"/>
                <w:szCs w:val="24"/>
              </w:rPr>
            </w:pPr>
            <w:r>
              <w:rPr>
                <w:rFonts w:ascii="仿宋" w:eastAsia="仿宋" w:hAnsi="仿宋"/>
                <w:sz w:val="24"/>
                <w:szCs w:val="24"/>
              </w:rPr>
              <w:t>飞机</w:t>
            </w: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24D9E" w:rsidRDefault="00C24D9E">
            <w:pPr>
              <w:jc w:val="center"/>
              <w:rPr>
                <w:rFonts w:ascii="仿宋" w:eastAsia="仿宋" w:hAnsi="仿宋"/>
                <w:sz w:val="24"/>
                <w:szCs w:val="24"/>
              </w:rPr>
            </w:pPr>
            <w:r>
              <w:rPr>
                <w:rFonts w:ascii="仿宋" w:eastAsia="仿宋" w:hAnsi="仿宋"/>
                <w:sz w:val="24"/>
                <w:szCs w:val="24"/>
              </w:rPr>
              <w:t>赫尔辛基</w:t>
            </w: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24D9E" w:rsidRDefault="00C24D9E">
            <w:pPr>
              <w:rPr>
                <w:rStyle w:val="style61"/>
                <w:rFonts w:ascii="仿宋" w:eastAsia="仿宋" w:hAnsi="仿宋"/>
                <w:sz w:val="24"/>
                <w:szCs w:val="24"/>
              </w:rPr>
            </w:pPr>
            <w:r>
              <w:rPr>
                <w:rStyle w:val="style61"/>
                <w:rFonts w:ascii="仿宋" w:eastAsia="仿宋" w:hAnsi="仿宋"/>
                <w:sz w:val="24"/>
                <w:szCs w:val="24"/>
              </w:rPr>
              <w:t>前往机场搭乘航班返回中国。</w:t>
            </w:r>
          </w:p>
        </w:tc>
        <w:tc>
          <w:tcPr>
            <w:tcW w:w="822" w:type="dxa"/>
            <w:tcBorders>
              <w:top w:val="single" w:sz="4" w:space="0" w:color="auto"/>
              <w:left w:val="single" w:sz="4" w:space="0" w:color="00000A"/>
              <w:bottom w:val="single" w:sz="4" w:space="0" w:color="auto"/>
              <w:right w:val="single" w:sz="4" w:space="0" w:color="00000A"/>
            </w:tcBorders>
            <w:shd w:val="clear" w:color="auto" w:fill="auto"/>
            <w:tcMar>
              <w:left w:w="108" w:type="dxa"/>
            </w:tcMar>
            <w:vAlign w:val="center"/>
          </w:tcPr>
          <w:p w:rsidR="00C24D9E" w:rsidRDefault="002C5632" w:rsidP="002C5632">
            <w:pPr>
              <w:jc w:val="center"/>
              <w:rPr>
                <w:rFonts w:ascii="仿宋" w:eastAsia="仿宋" w:hAnsi="仿宋"/>
                <w:sz w:val="24"/>
                <w:szCs w:val="24"/>
              </w:rPr>
            </w:pPr>
            <w:r>
              <w:rPr>
                <w:rFonts w:ascii="仿宋" w:eastAsia="仿宋" w:hAnsi="仿宋" w:hint="eastAsia"/>
                <w:sz w:val="24"/>
                <w:szCs w:val="24"/>
              </w:rPr>
              <w:t>飞机</w:t>
            </w:r>
          </w:p>
        </w:tc>
      </w:tr>
      <w:tr w:rsidR="00C24D9E" w:rsidTr="002C5632">
        <w:trPr>
          <w:cantSplit/>
          <w:jc w:val="center"/>
        </w:trPr>
        <w:tc>
          <w:tcPr>
            <w:tcW w:w="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24D9E" w:rsidRDefault="00C24D9E">
            <w:pPr>
              <w:jc w:val="center"/>
              <w:rPr>
                <w:rFonts w:ascii="Times New Roman" w:eastAsia="仿宋" w:hAnsi="Times New Roman"/>
                <w:color w:val="000000" w:themeColor="text1"/>
              </w:rPr>
            </w:pPr>
            <w:r>
              <w:rPr>
                <w:rFonts w:ascii="Times New Roman" w:eastAsia="仿宋" w:hAnsi="Times New Roman"/>
                <w:color w:val="000000" w:themeColor="text1"/>
              </w:rPr>
              <w:t>DAY14</w:t>
            </w:r>
          </w:p>
        </w:tc>
        <w:tc>
          <w:tcPr>
            <w:tcW w:w="775" w:type="dxa"/>
            <w:tcBorders>
              <w:left w:val="single" w:sz="4" w:space="0" w:color="00000A"/>
              <w:bottom w:val="single" w:sz="4" w:space="0" w:color="00000A"/>
              <w:right w:val="single" w:sz="4" w:space="0" w:color="00000A"/>
            </w:tcBorders>
            <w:shd w:val="clear" w:color="auto" w:fill="auto"/>
            <w:tcMar>
              <w:left w:w="108" w:type="dxa"/>
            </w:tcMar>
            <w:vAlign w:val="center"/>
          </w:tcPr>
          <w:p w:rsidR="00C24D9E" w:rsidRDefault="00C24D9E">
            <w:pPr>
              <w:jc w:val="center"/>
              <w:rPr>
                <w:rFonts w:ascii="仿宋" w:eastAsia="仿宋" w:hAnsi="仿宋"/>
                <w:sz w:val="24"/>
                <w:szCs w:val="24"/>
              </w:rPr>
            </w:pPr>
          </w:p>
        </w:tc>
        <w:tc>
          <w:tcPr>
            <w:tcW w:w="135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24D9E" w:rsidRDefault="00C24D9E">
            <w:pPr>
              <w:jc w:val="center"/>
              <w:rPr>
                <w:rFonts w:ascii="仿宋" w:eastAsia="仿宋" w:hAnsi="仿宋"/>
                <w:sz w:val="24"/>
                <w:szCs w:val="24"/>
              </w:rPr>
            </w:pPr>
            <w:r>
              <w:rPr>
                <w:rFonts w:ascii="仿宋" w:eastAsia="仿宋" w:hAnsi="仿宋"/>
                <w:sz w:val="24"/>
                <w:szCs w:val="24"/>
              </w:rPr>
              <w:t>机场</w:t>
            </w:r>
          </w:p>
        </w:tc>
        <w:tc>
          <w:tcPr>
            <w:tcW w:w="5231"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C24D9E" w:rsidRDefault="00C24D9E">
            <w:pPr>
              <w:rPr>
                <w:rFonts w:ascii="仿宋" w:eastAsia="仿宋" w:hAnsi="仿宋"/>
                <w:sz w:val="24"/>
                <w:szCs w:val="24"/>
              </w:rPr>
            </w:pPr>
            <w:r>
              <w:rPr>
                <w:rFonts w:ascii="仿宋" w:eastAsia="仿宋" w:hAnsi="仿宋"/>
                <w:color w:val="000000"/>
                <w:sz w:val="24"/>
                <w:szCs w:val="24"/>
              </w:rPr>
              <w:t>抵达国内机场，圆满顺利完成此次修学旅行课程。</w:t>
            </w:r>
          </w:p>
        </w:tc>
        <w:tc>
          <w:tcPr>
            <w:tcW w:w="822" w:type="dxa"/>
            <w:tcBorders>
              <w:top w:val="single" w:sz="4" w:space="0" w:color="auto"/>
              <w:left w:val="single" w:sz="4" w:space="0" w:color="00000A"/>
              <w:bottom w:val="single" w:sz="4" w:space="0" w:color="00000A"/>
              <w:right w:val="single" w:sz="4" w:space="0" w:color="00000A"/>
            </w:tcBorders>
            <w:shd w:val="clear" w:color="auto" w:fill="auto"/>
            <w:tcMar>
              <w:left w:w="108" w:type="dxa"/>
            </w:tcMar>
            <w:vAlign w:val="center"/>
          </w:tcPr>
          <w:p w:rsidR="00C24D9E" w:rsidRDefault="00C24D9E">
            <w:pPr>
              <w:rPr>
                <w:rFonts w:ascii="仿宋" w:eastAsia="仿宋" w:hAnsi="仿宋"/>
                <w:sz w:val="24"/>
                <w:szCs w:val="24"/>
              </w:rPr>
            </w:pPr>
          </w:p>
        </w:tc>
      </w:tr>
    </w:tbl>
    <w:p w:rsidR="00163389" w:rsidRDefault="00745E4A" w:rsidP="00FD525D">
      <w:pPr>
        <w:tabs>
          <w:tab w:val="left" w:pos="180"/>
        </w:tabs>
        <w:ind w:left="1205" w:right="18" w:hangingChars="500" w:hanging="1205"/>
        <w:jc w:val="left"/>
        <w:rPr>
          <w:rFonts w:ascii="仿宋" w:eastAsia="仿宋" w:hAnsi="仿宋"/>
          <w:color w:val="000000"/>
          <w:sz w:val="24"/>
          <w:lang w:val="zh-CN"/>
        </w:rPr>
      </w:pPr>
      <w:r>
        <w:rPr>
          <w:rFonts w:ascii="仿宋" w:eastAsia="仿宋" w:hAnsi="仿宋"/>
          <w:b/>
          <w:bCs/>
          <w:color w:val="000000"/>
          <w:sz w:val="24"/>
          <w:lang w:val="zh-CN"/>
        </w:rPr>
        <w:t>课程费用：</w:t>
      </w:r>
      <w:r w:rsidR="00FD525D">
        <w:rPr>
          <w:rFonts w:ascii="仿宋" w:eastAsia="仿宋" w:hAnsi="仿宋" w:hint="eastAsia"/>
          <w:b/>
          <w:bCs/>
          <w:color w:val="000000"/>
          <w:sz w:val="24"/>
          <w:lang w:val="zh-CN"/>
        </w:rPr>
        <w:t>39800</w:t>
      </w:r>
      <w:r>
        <w:rPr>
          <w:rFonts w:ascii="仿宋" w:eastAsia="仿宋" w:hAnsi="仿宋"/>
          <w:color w:val="000000"/>
          <w:sz w:val="24"/>
          <w:lang w:val="zh-CN"/>
        </w:rPr>
        <w:t>元/人（含预收款3000元/人）包括：签证费、机票费、保险费，境外期间课程费、餐费、住宿费、交通费、游览费、小费、服务费等。不包括：护照证件费、个人消费、国内往返机场交通费及餐费、行李超重超件托运费。</w:t>
      </w:r>
    </w:p>
    <w:p w:rsidR="00163389" w:rsidRDefault="00745E4A">
      <w:pPr>
        <w:tabs>
          <w:tab w:val="left" w:pos="180"/>
        </w:tabs>
        <w:ind w:left="1200" w:right="18" w:hanging="1200"/>
        <w:jc w:val="left"/>
        <w:rPr>
          <w:rFonts w:ascii="仿宋" w:eastAsia="仿宋" w:hAnsi="仿宋"/>
          <w:sz w:val="24"/>
          <w:szCs w:val="24"/>
          <w:lang w:val="zh-CN"/>
        </w:rPr>
      </w:pPr>
      <w:r>
        <w:rPr>
          <w:rFonts w:ascii="仿宋" w:eastAsia="仿宋" w:hAnsi="仿宋"/>
          <w:b/>
          <w:bCs/>
          <w:color w:val="000000"/>
          <w:sz w:val="24"/>
          <w:szCs w:val="24"/>
          <w:lang w:val="zh-CN"/>
        </w:rPr>
        <w:t>课程说明：</w:t>
      </w:r>
      <w:r>
        <w:rPr>
          <w:rFonts w:ascii="仿宋" w:eastAsia="仿宋" w:hAnsi="仿宋"/>
          <w:color w:val="000000"/>
          <w:sz w:val="24"/>
          <w:szCs w:val="24"/>
          <w:lang w:val="zh-CN"/>
        </w:rPr>
        <w:t>1、带*的为入内体验课程，其余为外围探索课程；以上课程安排为参考，实际顺序可能变动，内容不变；</w:t>
      </w:r>
      <w:r>
        <w:rPr>
          <w:rFonts w:ascii="仿宋" w:eastAsia="仿宋" w:hAnsi="仿宋"/>
          <w:sz w:val="24"/>
          <w:szCs w:val="24"/>
          <w:lang w:val="zh-CN"/>
        </w:rPr>
        <w:t>实际课程安排及抵离时间以出发前最终通知为准。</w:t>
      </w:r>
    </w:p>
    <w:p w:rsidR="00163389" w:rsidRPr="00440BF8" w:rsidRDefault="00745E4A" w:rsidP="00440BF8">
      <w:pPr>
        <w:tabs>
          <w:tab w:val="left" w:pos="180"/>
        </w:tabs>
        <w:ind w:left="1200" w:right="18" w:hanging="1200"/>
        <w:jc w:val="left"/>
        <w:rPr>
          <w:rFonts w:ascii="仿宋" w:eastAsia="仿宋" w:hAnsi="仿宋"/>
          <w:sz w:val="24"/>
          <w:szCs w:val="24"/>
          <w:lang w:val="zh-CN"/>
        </w:rPr>
      </w:pPr>
      <w:r>
        <w:rPr>
          <w:rFonts w:ascii="仿宋" w:eastAsia="仿宋" w:hAnsi="仿宋"/>
          <w:b/>
          <w:bCs/>
          <w:color w:val="000000" w:themeColor="text1"/>
          <w:sz w:val="24"/>
          <w:szCs w:val="24"/>
          <w:lang w:val="zh-CN"/>
        </w:rPr>
        <w:t xml:space="preserve">       </w:t>
      </w:r>
      <w:r>
        <w:rPr>
          <w:rFonts w:ascii="仿宋" w:eastAsia="仿宋" w:hAnsi="仿宋"/>
          <w:color w:val="000000" w:themeColor="text1"/>
          <w:sz w:val="24"/>
          <w:szCs w:val="24"/>
          <w:lang w:val="zh-CN"/>
        </w:rPr>
        <w:t xml:space="preserve"> </w:t>
      </w:r>
      <w:r>
        <w:rPr>
          <w:rFonts w:ascii="仿宋" w:eastAsia="仿宋" w:hAnsi="仿宋"/>
          <w:color w:val="FF0000"/>
          <w:sz w:val="24"/>
          <w:szCs w:val="24"/>
          <w:lang w:val="zh-CN"/>
        </w:rPr>
        <w:t xml:space="preserve">  </w:t>
      </w:r>
      <w:r>
        <w:rPr>
          <w:rFonts w:ascii="仿宋" w:eastAsia="仿宋" w:hAnsi="仿宋"/>
          <w:color w:val="00000A"/>
          <w:sz w:val="24"/>
          <w:szCs w:val="24"/>
          <w:lang w:val="zh-CN"/>
        </w:rPr>
        <w:t>2、该课程暑期</w:t>
      </w:r>
      <w:r w:rsidR="005E3F07">
        <w:rPr>
          <w:rFonts w:ascii="仿宋" w:eastAsia="仿宋" w:hAnsi="仿宋" w:hint="eastAsia"/>
          <w:color w:val="00000A"/>
          <w:sz w:val="24"/>
          <w:szCs w:val="24"/>
          <w:lang w:val="zh-CN"/>
        </w:rPr>
        <w:t>限招</w:t>
      </w:r>
      <w:r>
        <w:rPr>
          <w:rFonts w:ascii="仿宋" w:eastAsia="仿宋" w:hAnsi="仿宋"/>
          <w:color w:val="00000A"/>
          <w:sz w:val="24"/>
          <w:szCs w:val="24"/>
          <w:lang w:val="zh-CN"/>
        </w:rPr>
        <w:t>生2团，每团限报2</w:t>
      </w:r>
      <w:r w:rsidR="00D26C19">
        <w:rPr>
          <w:rFonts w:ascii="仿宋" w:eastAsia="仿宋" w:hAnsi="仿宋"/>
          <w:color w:val="00000A"/>
          <w:sz w:val="24"/>
          <w:szCs w:val="24"/>
          <w:lang w:val="zh-CN"/>
        </w:rPr>
        <w:t>5</w:t>
      </w:r>
      <w:r>
        <w:rPr>
          <w:rFonts w:ascii="仿宋" w:eastAsia="仿宋" w:hAnsi="仿宋"/>
          <w:color w:val="00000A"/>
          <w:sz w:val="24"/>
          <w:szCs w:val="24"/>
          <w:lang w:val="zh-CN"/>
        </w:rPr>
        <w:t>人</w:t>
      </w:r>
      <w:r w:rsidR="00440BF8">
        <w:rPr>
          <w:rFonts w:ascii="仿宋" w:eastAsia="仿宋" w:hAnsi="仿宋" w:hint="eastAsia"/>
          <w:sz w:val="24"/>
          <w:szCs w:val="24"/>
          <w:lang w:val="zh-CN"/>
        </w:rPr>
        <w:t>。</w:t>
      </w:r>
    </w:p>
    <w:sectPr w:rsidR="00163389" w:rsidRPr="00440BF8" w:rsidSect="002A2E26">
      <w:pgSz w:w="11906" w:h="16838"/>
      <w:pgMar w:top="1440" w:right="1800" w:bottom="1440" w:left="1800" w:header="0" w:footer="0" w:gutter="0"/>
      <w:cols w:space="720"/>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754" w:rsidRDefault="008C2754" w:rsidP="00982914">
      <w:r>
        <w:separator/>
      </w:r>
    </w:p>
  </w:endnote>
  <w:endnote w:type="continuationSeparator" w:id="0">
    <w:p w:rsidR="008C2754" w:rsidRDefault="008C2754" w:rsidP="009829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0000000000000000000"/>
    <w:charset w:val="86"/>
    <w:family w:val="roman"/>
    <w:notTrueType/>
    <w:pitch w:val="default"/>
    <w:sig w:usb0="00000000" w:usb1="00000000" w:usb2="00000000" w:usb3="00000000" w:csb0="00000000" w:csb1="00000000"/>
  </w:font>
  <w:font w:name="等线">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754" w:rsidRDefault="008C2754" w:rsidP="00982914">
      <w:r>
        <w:separator/>
      </w:r>
    </w:p>
  </w:footnote>
  <w:footnote w:type="continuationSeparator" w:id="0">
    <w:p w:rsidR="008C2754" w:rsidRDefault="008C2754" w:rsidP="009829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characterSpacingControl w:val="doNotCompress"/>
  <w:hdrShapeDefaults>
    <o:shapedefaults v:ext="edit" spidmax="8194"/>
  </w:hdrShapeDefaults>
  <w:footnotePr>
    <w:footnote w:id="-1"/>
    <w:footnote w:id="0"/>
  </w:footnotePr>
  <w:endnotePr>
    <w:endnote w:id="-1"/>
    <w:endnote w:id="0"/>
  </w:endnotePr>
  <w:compat>
    <w:doNotExpandShiftReturn/>
    <w:useFELayout/>
  </w:compat>
  <w:rsids>
    <w:rsidRoot w:val="00163389"/>
    <w:rsid w:val="00163389"/>
    <w:rsid w:val="00244F3E"/>
    <w:rsid w:val="0024793A"/>
    <w:rsid w:val="002A2E26"/>
    <w:rsid w:val="002C5632"/>
    <w:rsid w:val="003A39FD"/>
    <w:rsid w:val="003D5A95"/>
    <w:rsid w:val="00440BF8"/>
    <w:rsid w:val="005E3F07"/>
    <w:rsid w:val="007217D3"/>
    <w:rsid w:val="00745E4A"/>
    <w:rsid w:val="008232AA"/>
    <w:rsid w:val="00824338"/>
    <w:rsid w:val="00867571"/>
    <w:rsid w:val="008C2754"/>
    <w:rsid w:val="009541E8"/>
    <w:rsid w:val="00982914"/>
    <w:rsid w:val="009E500E"/>
    <w:rsid w:val="00B3579C"/>
    <w:rsid w:val="00B50969"/>
    <w:rsid w:val="00B967F2"/>
    <w:rsid w:val="00BC55F6"/>
    <w:rsid w:val="00C24D9E"/>
    <w:rsid w:val="00D26C19"/>
    <w:rsid w:val="00DD220C"/>
    <w:rsid w:val="00EF7DBD"/>
    <w:rsid w:val="00F61380"/>
    <w:rsid w:val="00FD52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10C4"/>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61">
    <w:name w:val="style61"/>
    <w:qFormat/>
    <w:rsid w:val="004610C4"/>
    <w:rPr>
      <w:color w:val="000000"/>
    </w:rPr>
  </w:style>
  <w:style w:type="character" w:styleId="a3">
    <w:name w:val="Strong"/>
    <w:qFormat/>
    <w:rsid w:val="004610C4"/>
    <w:rPr>
      <w:b/>
      <w:bCs/>
    </w:rPr>
  </w:style>
  <w:style w:type="character" w:customStyle="1" w:styleId="Char">
    <w:name w:val="页眉 Char"/>
    <w:link w:val="a4"/>
    <w:uiPriority w:val="99"/>
    <w:qFormat/>
    <w:rsid w:val="00F02510"/>
    <w:rPr>
      <w:rFonts w:ascii="Calibri" w:eastAsia="宋体" w:hAnsi="Calibri" w:cs="Times New Roman"/>
      <w:sz w:val="18"/>
      <w:szCs w:val="18"/>
    </w:rPr>
  </w:style>
  <w:style w:type="character" w:customStyle="1" w:styleId="Char0">
    <w:name w:val="页脚 Char"/>
    <w:uiPriority w:val="99"/>
    <w:qFormat/>
    <w:rsid w:val="00F02510"/>
    <w:rPr>
      <w:rFonts w:ascii="Calibri" w:eastAsia="宋体" w:hAnsi="Calibri" w:cs="Times New Roman"/>
      <w:sz w:val="18"/>
      <w:szCs w:val="18"/>
    </w:rPr>
  </w:style>
  <w:style w:type="paragraph" w:customStyle="1" w:styleId="Heading">
    <w:name w:val="Heading"/>
    <w:basedOn w:val="a"/>
    <w:next w:val="a5"/>
    <w:qFormat/>
    <w:rsid w:val="002A2E26"/>
    <w:pPr>
      <w:keepNext/>
      <w:spacing w:before="240" w:after="120"/>
    </w:pPr>
    <w:rPr>
      <w:rFonts w:ascii="Arial" w:eastAsia="微软雅黑" w:hAnsi="Arial" w:cs="Mangal"/>
      <w:sz w:val="28"/>
      <w:szCs w:val="28"/>
    </w:rPr>
  </w:style>
  <w:style w:type="paragraph" w:styleId="a5">
    <w:name w:val="Body Text"/>
    <w:basedOn w:val="a"/>
    <w:rsid w:val="002A2E26"/>
    <w:pPr>
      <w:spacing w:after="140" w:line="288" w:lineRule="auto"/>
    </w:pPr>
  </w:style>
  <w:style w:type="paragraph" w:styleId="a6">
    <w:name w:val="List"/>
    <w:basedOn w:val="a5"/>
    <w:rsid w:val="002A2E26"/>
    <w:rPr>
      <w:rFonts w:cs="Mangal"/>
    </w:rPr>
  </w:style>
  <w:style w:type="paragraph" w:styleId="a7">
    <w:name w:val="caption"/>
    <w:basedOn w:val="a"/>
    <w:qFormat/>
    <w:rsid w:val="002A2E26"/>
    <w:pPr>
      <w:suppressLineNumbers/>
      <w:spacing w:before="120" w:after="120"/>
    </w:pPr>
    <w:rPr>
      <w:rFonts w:cs="Mangal"/>
      <w:i/>
      <w:iCs/>
      <w:sz w:val="24"/>
      <w:szCs w:val="24"/>
    </w:rPr>
  </w:style>
  <w:style w:type="paragraph" w:customStyle="1" w:styleId="Index">
    <w:name w:val="Index"/>
    <w:basedOn w:val="a"/>
    <w:qFormat/>
    <w:rsid w:val="002A2E26"/>
    <w:pPr>
      <w:suppressLineNumbers/>
    </w:pPr>
    <w:rPr>
      <w:rFonts w:cs="Mangal"/>
    </w:rPr>
  </w:style>
  <w:style w:type="paragraph" w:styleId="a4">
    <w:name w:val="header"/>
    <w:basedOn w:val="a"/>
    <w:link w:val="Char"/>
    <w:uiPriority w:val="99"/>
    <w:unhideWhenUsed/>
    <w:rsid w:val="00F02510"/>
    <w:pPr>
      <w:pBdr>
        <w:bottom w:val="single" w:sz="6" w:space="1" w:color="00000A"/>
      </w:pBdr>
      <w:tabs>
        <w:tab w:val="center" w:pos="4153"/>
        <w:tab w:val="right" w:pos="8306"/>
      </w:tabs>
      <w:snapToGrid w:val="0"/>
      <w:jc w:val="center"/>
    </w:pPr>
    <w:rPr>
      <w:sz w:val="18"/>
      <w:szCs w:val="18"/>
    </w:rPr>
  </w:style>
  <w:style w:type="paragraph" w:styleId="a8">
    <w:name w:val="footer"/>
    <w:basedOn w:val="a"/>
    <w:uiPriority w:val="99"/>
    <w:unhideWhenUsed/>
    <w:rsid w:val="00F02510"/>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D26CD-564C-4ED4-B62F-EECD4397C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2</Pages>
  <Words>303</Words>
  <Characters>1732</Characters>
  <Application>Microsoft Office Word</Application>
  <DocSecurity>0</DocSecurity>
  <Lines>14</Lines>
  <Paragraphs>4</Paragraphs>
  <ScaleCrop>false</ScaleCrop>
  <Company>Lenovo</Company>
  <LinksUpToDate>false</LinksUpToDate>
  <CharactersWithSpaces>2031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thinkpad</dc:creator>
  <dc:description/>
  <cp:lastModifiedBy>XZJD</cp:lastModifiedBy>
  <cp:revision>91</cp:revision>
  <dcterms:created xsi:type="dcterms:W3CDTF">2018-01-04T09:00:00Z</dcterms:created>
  <dcterms:modified xsi:type="dcterms:W3CDTF">2018-03-01T01:43:00Z</dcterms:modified>
  <dc:language>fi-FI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Company">
    <vt:lpwstr>Lenovo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