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28"/>
          <w:szCs w:val="28"/>
        </w:rPr>
        <w:t>附件1.</w:t>
      </w:r>
      <w:r>
        <w:rPr>
          <w:rFonts w:hint="eastAsia"/>
          <w:b/>
          <w:sz w:val="36"/>
          <w:szCs w:val="36"/>
        </w:rPr>
        <w:t xml:space="preserve">         专业技术岗位竞聘申报表</w:t>
      </w:r>
    </w:p>
    <w:bookmarkEnd w:id="0"/>
    <w:p>
      <w:pPr>
        <w:spacing w:before="312" w:beforeLines="100" w:after="156" w:afterLines="50"/>
        <w:rPr>
          <w:rFonts w:hint="eastAsia"/>
          <w:b/>
          <w:sz w:val="36"/>
          <w:szCs w:val="36"/>
        </w:rPr>
      </w:pPr>
      <w:r>
        <w:rPr>
          <w:rFonts w:hint="eastAsia"/>
          <w:sz w:val="24"/>
        </w:rPr>
        <w:t>姓名：             现岗位级别：              拟申报岗位级别：</w:t>
      </w:r>
    </w:p>
    <w:tbl>
      <w:tblPr>
        <w:tblStyle w:val="3"/>
        <w:tblW w:w="104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1620"/>
        <w:gridCol w:w="540"/>
        <w:gridCol w:w="1087"/>
        <w:gridCol w:w="161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（1）基本信息项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      目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开始时间（年月）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从事教学（或其他专业技术）工作时间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现专业技术职务取得时间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任现专业技术职务以来从事管理工作年限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年级组长、班主任、社团组织指导教师、学生课外活动指导教师、教研组组长或副组长、备课组长、中层干部等教育管理工作。可分段填写。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（2）任现职以来工作量及课堂教学满意度情况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学年度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周课时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课堂满意度情况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2016-2017学年度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2017-2018学年度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2018-2019学年度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2019-2020学年度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（3）教学科研成果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具体名称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级别、范围或发表获奖情况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公开课、讲座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公开课及讲座填写任现职以来，可加行。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论文或课题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论文课题填写任现职以来，合计最多报五篇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（4）任现专业技术职务以来获得市级以上主要荣誉</w:t>
            </w: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荣誉表彰名称</w:t>
            </w: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取得时间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获奖级别</w:t>
            </w:r>
          </w:p>
        </w:tc>
        <w:tc>
          <w:tcPr>
            <w:tcW w:w="2160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任现职以来获得的市级及以上荣誉，可加行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填报人：                                                    填表时间:</w:t>
      </w:r>
    </w:p>
    <w:p/>
    <w:sectPr>
      <w:pgSz w:w="11906" w:h="16838"/>
      <w:pgMar w:top="820" w:right="866" w:bottom="10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2021-09-16T10:16:05Z</dcterms:created>
  <dc:creator>nfls</dc:creator>
  <cp:lastModifiedBy>nfls</cp:lastModifiedBy>
  <dcterms:modified xsi:type="dcterms:W3CDTF">2021-09-16T10:16:57Z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772E4B7C103A4B02B811E15178068CB0</vt:lpwstr>
  </property>
</Properties>
</file>