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B385A" w:rsidRPr="00387CE3" w:rsidRDefault="00AB385A" w:rsidP="00AB385A">
      <w:pPr>
        <w:ind w:firstLine="720"/>
        <w:jc w:val="center"/>
        <w:rPr>
          <w:rFonts w:hint="eastAsia"/>
          <w:b/>
          <w:sz w:val="32"/>
          <w:szCs w:val="32"/>
        </w:rPr>
      </w:pPr>
      <w:r>
        <w:rPr>
          <w:rFonts w:hint="eastAsia"/>
          <w:b/>
          <w:sz w:val="32"/>
          <w:szCs w:val="32"/>
        </w:rPr>
        <w:t>2013</w:t>
      </w:r>
      <w:r w:rsidRPr="00387CE3">
        <w:rPr>
          <w:rFonts w:hint="eastAsia"/>
          <w:b/>
          <w:sz w:val="32"/>
          <w:szCs w:val="32"/>
        </w:rPr>
        <w:t>年北京大学全国中学生模拟联合国大会</w:t>
      </w:r>
    </w:p>
    <w:p w:rsidR="00AB385A" w:rsidRPr="00387CE3" w:rsidRDefault="00AB385A" w:rsidP="00AB385A">
      <w:pPr>
        <w:ind w:firstLine="720"/>
        <w:jc w:val="center"/>
        <w:rPr>
          <w:rFonts w:hint="eastAsia"/>
          <w:b/>
          <w:sz w:val="32"/>
          <w:szCs w:val="32"/>
        </w:rPr>
      </w:pPr>
      <w:r w:rsidRPr="00387CE3">
        <w:rPr>
          <w:rFonts w:hint="eastAsia"/>
          <w:b/>
          <w:sz w:val="32"/>
          <w:szCs w:val="32"/>
        </w:rPr>
        <w:t>主新闻中心（</w:t>
      </w:r>
      <w:r w:rsidRPr="00387CE3">
        <w:rPr>
          <w:rFonts w:hint="eastAsia"/>
          <w:b/>
          <w:sz w:val="32"/>
          <w:szCs w:val="32"/>
        </w:rPr>
        <w:t>MPC</w:t>
      </w:r>
      <w:r w:rsidRPr="00387CE3">
        <w:rPr>
          <w:rFonts w:hint="eastAsia"/>
          <w:b/>
          <w:sz w:val="32"/>
          <w:szCs w:val="32"/>
        </w:rPr>
        <w:t>）记者选拔测试</w:t>
      </w:r>
    </w:p>
    <w:p w:rsidR="00AB385A" w:rsidRPr="00387CE3" w:rsidRDefault="00AB385A" w:rsidP="00AB385A">
      <w:pPr>
        <w:spacing w:line="600" w:lineRule="exact"/>
        <w:jc w:val="left"/>
        <w:rPr>
          <w:rFonts w:hint="eastAsia"/>
          <w:b/>
          <w:color w:val="FF0000"/>
          <w:sz w:val="30"/>
          <w:szCs w:val="30"/>
        </w:rPr>
      </w:pPr>
      <w:r w:rsidRPr="00387CE3">
        <w:rPr>
          <w:rFonts w:hint="eastAsia"/>
          <w:b/>
          <w:color w:val="FF0000"/>
          <w:sz w:val="30"/>
          <w:szCs w:val="30"/>
        </w:rPr>
        <w:t>请在开始作答前仔细阅读以下说明：</w:t>
      </w:r>
    </w:p>
    <w:p w:rsidR="00AB385A" w:rsidRPr="00BC7582" w:rsidRDefault="00AB385A" w:rsidP="00AB385A">
      <w:pPr>
        <w:numPr>
          <w:ilvl w:val="0"/>
          <w:numId w:val="7"/>
        </w:numPr>
        <w:spacing w:line="500" w:lineRule="exact"/>
        <w:ind w:left="357" w:hangingChars="170" w:hanging="357"/>
        <w:jc w:val="left"/>
        <w:rPr>
          <w:rFonts w:ascii="宋体" w:hAnsi="宋体" w:hint="eastAsia"/>
          <w:szCs w:val="21"/>
        </w:rPr>
      </w:pPr>
      <w:r w:rsidRPr="00BC7582">
        <w:rPr>
          <w:rFonts w:ascii="宋体" w:hAnsi="宋体" w:hint="eastAsia"/>
          <w:szCs w:val="21"/>
        </w:rPr>
        <w:t>请各位代表根据报名表所选报名职位作答相应试题部分，若报名的职位多于1个，请依次完成所有与报名职位相关的试题。</w:t>
      </w:r>
    </w:p>
    <w:p w:rsidR="00AB385A" w:rsidRPr="00BC7582" w:rsidRDefault="00AB385A" w:rsidP="00AB385A">
      <w:pPr>
        <w:numPr>
          <w:ilvl w:val="0"/>
          <w:numId w:val="7"/>
        </w:numPr>
        <w:spacing w:line="500" w:lineRule="exact"/>
        <w:ind w:left="357" w:hangingChars="170" w:hanging="357"/>
        <w:jc w:val="left"/>
        <w:rPr>
          <w:rFonts w:ascii="宋体" w:hAnsi="宋体" w:hint="eastAsia"/>
          <w:b/>
          <w:szCs w:val="21"/>
        </w:rPr>
      </w:pPr>
      <w:r w:rsidRPr="00BC7582">
        <w:rPr>
          <w:rFonts w:ascii="宋体" w:hAnsi="宋体" w:hint="eastAsia"/>
          <w:szCs w:val="21"/>
        </w:rPr>
        <w:t>报名驻会记者的代表需用希望使用的工作语言作答相应题目（即如希望进驻中文委员会，请用中文作答；如希望进驻英文委员会，请用英文作答；如对中文和英文委员会均有兴趣，请用中英双语分别作答，即每题需要作答两次，一中一英）。</w:t>
      </w:r>
      <w:r w:rsidRPr="00BC7582">
        <w:rPr>
          <w:rFonts w:ascii="宋体" w:hAnsi="宋体" w:hint="eastAsia"/>
          <w:b/>
          <w:szCs w:val="21"/>
        </w:rPr>
        <w:t>在作答前请仔细阅读题目要求。</w:t>
      </w:r>
    </w:p>
    <w:p w:rsidR="00AB385A" w:rsidRPr="00BC7582" w:rsidRDefault="00AB385A" w:rsidP="00AB385A">
      <w:pPr>
        <w:numPr>
          <w:ilvl w:val="0"/>
          <w:numId w:val="7"/>
        </w:numPr>
        <w:spacing w:line="500" w:lineRule="exact"/>
        <w:ind w:left="357" w:hangingChars="170" w:hanging="357"/>
        <w:jc w:val="left"/>
        <w:rPr>
          <w:rFonts w:ascii="宋体" w:hAnsi="宋体" w:hint="eastAsia"/>
          <w:b/>
          <w:szCs w:val="21"/>
        </w:rPr>
      </w:pPr>
      <w:r w:rsidRPr="00BC7582">
        <w:rPr>
          <w:rFonts w:ascii="宋体" w:hAnsi="宋体" w:hint="eastAsia"/>
          <w:szCs w:val="21"/>
        </w:rPr>
        <w:t>由于报名专题记者的代表所需完成的测试题目包含了所有报名驻会记者的代表所需完成的测试题目，因此主席团建议报名专题记者的代表同时报名驻会记者，以便于人员调配。</w:t>
      </w:r>
    </w:p>
    <w:p w:rsidR="00AB385A" w:rsidRPr="00BC7582" w:rsidRDefault="00AB385A" w:rsidP="00AB385A">
      <w:pPr>
        <w:numPr>
          <w:ilvl w:val="0"/>
          <w:numId w:val="7"/>
        </w:numPr>
        <w:spacing w:line="500" w:lineRule="exact"/>
        <w:ind w:left="357" w:hangingChars="170" w:hanging="357"/>
        <w:jc w:val="left"/>
        <w:rPr>
          <w:rFonts w:ascii="宋体" w:hAnsi="宋体" w:hint="eastAsia"/>
          <w:b/>
          <w:szCs w:val="21"/>
        </w:rPr>
      </w:pPr>
      <w:r w:rsidRPr="00BC7582">
        <w:rPr>
          <w:rFonts w:ascii="宋体" w:hAnsi="宋体" w:hint="eastAsia"/>
          <w:szCs w:val="21"/>
        </w:rPr>
        <w:t>请新建Word文档作答（请尽量使用Word 07或以上版本，以便工作审查），请注意在作答过程中标明题号，</w:t>
      </w:r>
      <w:r w:rsidRPr="00BC7582">
        <w:rPr>
          <w:rFonts w:ascii="宋体" w:hAnsi="宋体" w:hint="eastAsia"/>
          <w:b/>
          <w:szCs w:val="21"/>
        </w:rPr>
        <w:t>欲申请两种工作语言的代表请分别在两份Word文档中作答</w:t>
      </w:r>
      <w:r w:rsidRPr="00BC7582">
        <w:rPr>
          <w:rFonts w:ascii="宋体" w:hAnsi="宋体" w:hint="eastAsia"/>
          <w:szCs w:val="21"/>
        </w:rPr>
        <w:t>。并在作答完毕后将Word文档文件名保存为“姓名_学校_MPC_测试_工作语言”，如“张三_北京大学_MPC测试_英文”。如报名专题记者，除提交上述两份外，请另外新建Word文档单独作答第二大题，并将Word文档文件名保存为“姓名_学校_MPC测试_专题记者部分_”，如：“张三_北京大学_MPC测试_专题记者部分”。</w:t>
      </w:r>
    </w:p>
    <w:p w:rsidR="00AB385A" w:rsidRPr="00BC7582" w:rsidRDefault="00AB385A" w:rsidP="00AB385A">
      <w:pPr>
        <w:numPr>
          <w:ilvl w:val="0"/>
          <w:numId w:val="7"/>
        </w:numPr>
        <w:spacing w:line="500" w:lineRule="exact"/>
        <w:ind w:left="357" w:hangingChars="170" w:hanging="357"/>
        <w:jc w:val="left"/>
        <w:rPr>
          <w:rFonts w:ascii="宋体" w:hAnsi="宋体" w:hint="eastAsia"/>
          <w:b/>
          <w:szCs w:val="21"/>
        </w:rPr>
      </w:pPr>
      <w:r w:rsidRPr="00BC7582">
        <w:rPr>
          <w:rFonts w:ascii="宋体" w:hAnsi="宋体" w:hint="eastAsia"/>
          <w:szCs w:val="21"/>
        </w:rPr>
        <w:t>驻会记者及专题记者除完成该附件内测试外，还需完成排版测试（具体要求详见附件三）。要求使用Adobe Indesign 进行排版，并将处理结果保存为“姓名_学校_排版.indd”（Indesign文档）及“姓名_学校_排版.pdf”（PDF文档）。（软件的下载及使用方法请各位代表自行检索）</w:t>
      </w:r>
    </w:p>
    <w:p w:rsidR="00AB385A" w:rsidRPr="00BC7582" w:rsidRDefault="00AB385A" w:rsidP="00AB385A">
      <w:pPr>
        <w:numPr>
          <w:ilvl w:val="0"/>
          <w:numId w:val="7"/>
        </w:numPr>
        <w:spacing w:line="500" w:lineRule="exact"/>
        <w:ind w:left="357" w:hangingChars="170" w:hanging="357"/>
        <w:jc w:val="left"/>
        <w:rPr>
          <w:rFonts w:ascii="宋体" w:hAnsi="宋体" w:hint="eastAsia"/>
          <w:b/>
          <w:szCs w:val="21"/>
        </w:rPr>
      </w:pPr>
      <w:r w:rsidRPr="00BC7582">
        <w:rPr>
          <w:rFonts w:ascii="宋体" w:hAnsi="宋体" w:hint="eastAsia"/>
          <w:szCs w:val="21"/>
        </w:rPr>
        <w:t>请将以上两项测试答案与报名表一同发至主新闻中心主席团工作邮箱：</w:t>
      </w:r>
    </w:p>
    <w:p w:rsidR="00AB385A" w:rsidRPr="00F07666" w:rsidRDefault="00AB385A" w:rsidP="00AB385A">
      <w:pPr>
        <w:spacing w:line="500" w:lineRule="exact"/>
        <w:ind w:left="360"/>
        <w:jc w:val="left"/>
        <w:rPr>
          <w:rFonts w:ascii="宋体" w:hAnsi="宋体" w:hint="eastAsia"/>
          <w:szCs w:val="21"/>
        </w:rPr>
      </w:pPr>
      <w:hyperlink r:id="rId9" w:history="1">
        <w:r w:rsidRPr="001D6C9C">
          <w:rPr>
            <w:rStyle w:val="a9"/>
            <w:rFonts w:ascii="宋体" w:hAnsi="宋体" w:hint="eastAsia"/>
            <w:szCs w:val="21"/>
          </w:rPr>
          <w:t>pkunmun.mpc@gmail.com</w:t>
        </w:r>
      </w:hyperlink>
      <w:r>
        <w:rPr>
          <w:rFonts w:ascii="宋体" w:hAnsi="宋体" w:hint="eastAsia"/>
          <w:szCs w:val="21"/>
        </w:rPr>
        <w:t>。截止时间为2012年10月10日早10时。</w:t>
      </w:r>
    </w:p>
    <w:p w:rsidR="00AB385A" w:rsidRPr="00BC7582" w:rsidRDefault="00AB385A" w:rsidP="00AB385A">
      <w:pPr>
        <w:numPr>
          <w:ilvl w:val="0"/>
          <w:numId w:val="7"/>
        </w:numPr>
        <w:spacing w:line="500" w:lineRule="exact"/>
        <w:ind w:left="357" w:hangingChars="170" w:hanging="357"/>
        <w:jc w:val="left"/>
        <w:rPr>
          <w:rFonts w:ascii="宋体" w:hAnsi="宋体" w:hint="eastAsia"/>
          <w:szCs w:val="21"/>
        </w:rPr>
      </w:pPr>
      <w:r w:rsidRPr="00BC7582">
        <w:rPr>
          <w:rFonts w:ascii="宋体" w:hAnsi="宋体" w:hint="eastAsia"/>
          <w:szCs w:val="21"/>
        </w:rPr>
        <w:t>报名视频记者的代表请作答第三大题，并按题目要求上交相应内容。</w:t>
      </w:r>
    </w:p>
    <w:p w:rsidR="00AB385A" w:rsidRPr="00BC7582" w:rsidRDefault="00AB385A" w:rsidP="00AB385A">
      <w:pPr>
        <w:spacing w:line="500" w:lineRule="exact"/>
        <w:ind w:left="358"/>
        <w:jc w:val="left"/>
        <w:rPr>
          <w:rFonts w:ascii="宋体" w:hAnsi="宋体" w:hint="eastAsia"/>
          <w:szCs w:val="21"/>
        </w:rPr>
      </w:pPr>
      <w:r w:rsidRPr="00BC7582">
        <w:rPr>
          <w:rFonts w:ascii="宋体" w:hAnsi="宋体" w:hint="eastAsia"/>
          <w:szCs w:val="21"/>
        </w:rPr>
        <w:t>如有问题，请及时联系主新闻中心主席团工作邮箱：</w:t>
      </w:r>
      <w:hyperlink r:id="rId10" w:history="1">
        <w:r w:rsidRPr="00BC7582">
          <w:rPr>
            <w:rStyle w:val="a9"/>
            <w:rFonts w:ascii="宋体" w:hAnsi="宋体" w:hint="eastAsia"/>
            <w:szCs w:val="21"/>
          </w:rPr>
          <w:t>pkunmun.mpc@gmail.com</w:t>
        </w:r>
      </w:hyperlink>
      <w:r w:rsidRPr="00BC7582">
        <w:rPr>
          <w:rFonts w:ascii="宋体" w:hAnsi="宋体" w:hint="eastAsia"/>
          <w:color w:val="002060"/>
          <w:szCs w:val="21"/>
        </w:rPr>
        <w:t>。</w:t>
      </w:r>
    </w:p>
    <w:p w:rsidR="00AB385A" w:rsidRPr="00387CE3" w:rsidRDefault="00AB385A" w:rsidP="00AB385A">
      <w:pPr>
        <w:ind w:firstLine="720"/>
        <w:jc w:val="left"/>
        <w:rPr>
          <w:rFonts w:hint="eastAsia"/>
          <w:b/>
          <w:sz w:val="36"/>
          <w:szCs w:val="36"/>
        </w:rPr>
      </w:pPr>
      <w:r>
        <w:rPr>
          <w:rFonts w:hint="eastAsia"/>
          <w:b/>
          <w:sz w:val="36"/>
          <w:szCs w:val="36"/>
        </w:rPr>
        <w:lastRenderedPageBreak/>
        <w:t xml:space="preserve">         </w:t>
      </w:r>
      <w:r w:rsidRPr="0006401B">
        <w:rPr>
          <w:rFonts w:hint="eastAsia"/>
          <w:sz w:val="36"/>
          <w:szCs w:val="36"/>
        </w:rPr>
        <w:t xml:space="preserve"> </w:t>
      </w:r>
    </w:p>
    <w:p w:rsidR="00AB385A" w:rsidRPr="009513CC" w:rsidRDefault="00AB385A" w:rsidP="00AB385A">
      <w:pPr>
        <w:rPr>
          <w:rFonts w:hint="eastAsia"/>
          <w:b/>
          <w:color w:val="FF0000"/>
          <w:sz w:val="30"/>
          <w:szCs w:val="30"/>
        </w:rPr>
      </w:pPr>
      <w:r w:rsidRPr="009513CC">
        <w:rPr>
          <w:rFonts w:hint="eastAsia"/>
          <w:b/>
          <w:color w:val="FF0000"/>
          <w:sz w:val="30"/>
          <w:szCs w:val="30"/>
        </w:rPr>
        <w:t>一、报名驻会记者和专题记者的同学，请完成下面</w:t>
      </w:r>
      <w:r>
        <w:rPr>
          <w:rFonts w:hint="eastAsia"/>
          <w:b/>
          <w:color w:val="FF0000"/>
          <w:sz w:val="30"/>
          <w:szCs w:val="30"/>
        </w:rPr>
        <w:t>的</w:t>
      </w:r>
      <w:r w:rsidRPr="009513CC">
        <w:rPr>
          <w:rFonts w:hint="eastAsia"/>
          <w:b/>
          <w:color w:val="FF0000"/>
          <w:sz w:val="30"/>
          <w:szCs w:val="30"/>
        </w:rPr>
        <w:t>任务：</w:t>
      </w:r>
      <w:r w:rsidRPr="009513CC">
        <w:rPr>
          <w:rFonts w:hint="eastAsia"/>
          <w:b/>
          <w:color w:val="FF0000"/>
          <w:sz w:val="30"/>
          <w:szCs w:val="30"/>
        </w:rPr>
        <w:t xml:space="preserve"> </w:t>
      </w:r>
    </w:p>
    <w:p w:rsidR="00AB385A" w:rsidRDefault="00AB385A" w:rsidP="00AB385A">
      <w:pPr>
        <w:rPr>
          <w:rFonts w:hint="eastAsia"/>
          <w:b/>
        </w:rPr>
      </w:pPr>
    </w:p>
    <w:p w:rsidR="00AB385A" w:rsidRPr="0006401B" w:rsidRDefault="00AB385A" w:rsidP="00AB385A">
      <w:pPr>
        <w:rPr>
          <w:rFonts w:hint="eastAsia"/>
          <w:b/>
        </w:rPr>
      </w:pPr>
      <w:r>
        <w:rPr>
          <w:rFonts w:hint="eastAsia"/>
          <w:b/>
        </w:rPr>
        <w:t>1</w:t>
      </w:r>
      <w:r>
        <w:rPr>
          <w:rFonts w:hint="eastAsia"/>
          <w:b/>
        </w:rPr>
        <w:t>、</w:t>
      </w:r>
      <w:r w:rsidRPr="0006401B">
        <w:rPr>
          <w:rFonts w:hint="eastAsia"/>
          <w:b/>
        </w:rPr>
        <w:t>信息提取</w:t>
      </w:r>
    </w:p>
    <w:p w:rsidR="00AB385A" w:rsidRPr="009513CC" w:rsidRDefault="00AB385A" w:rsidP="00AB385A">
      <w:pPr>
        <w:spacing w:line="500" w:lineRule="exact"/>
        <w:ind w:firstLineChars="200" w:firstLine="420"/>
        <w:rPr>
          <w:rFonts w:hint="eastAsia"/>
          <w:szCs w:val="21"/>
        </w:rPr>
      </w:pPr>
      <w:r w:rsidRPr="009513CC">
        <w:rPr>
          <w:szCs w:val="21"/>
        </w:rPr>
        <w:t>作为一名国际新闻记者，在重大事件发生后，应该能在第一时间了解相关各方对该热点问题的表态。</w:t>
      </w:r>
    </w:p>
    <w:p w:rsidR="00AB385A" w:rsidRPr="009513CC" w:rsidRDefault="00AB385A" w:rsidP="00AB385A">
      <w:pPr>
        <w:spacing w:line="500" w:lineRule="exact"/>
        <w:ind w:firstLineChars="200" w:firstLine="420"/>
        <w:rPr>
          <w:rFonts w:hint="eastAsia"/>
          <w:szCs w:val="21"/>
        </w:rPr>
      </w:pPr>
      <w:r w:rsidRPr="009513CC">
        <w:rPr>
          <w:rFonts w:hint="eastAsia"/>
          <w:szCs w:val="21"/>
        </w:rPr>
        <w:t>中日钓鱼岛争端由来已久，关系着亚太和世界局势的稳定，今年此问题更是进展白热化，在最近一段时间中，中日两国的官方表态一直受到国际社会的密切关注。</w:t>
      </w:r>
    </w:p>
    <w:p w:rsidR="00AB385A" w:rsidRPr="009513CC" w:rsidRDefault="00AB385A" w:rsidP="00AB385A">
      <w:pPr>
        <w:spacing w:line="500" w:lineRule="exact"/>
        <w:ind w:firstLineChars="200" w:firstLine="420"/>
        <w:rPr>
          <w:rFonts w:hint="eastAsia"/>
          <w:szCs w:val="21"/>
        </w:rPr>
      </w:pPr>
      <w:r w:rsidRPr="009513CC">
        <w:rPr>
          <w:szCs w:val="21"/>
        </w:rPr>
        <w:t>请同学们独立运用搜索工具，整理</w:t>
      </w:r>
      <w:r w:rsidRPr="009513CC">
        <w:rPr>
          <w:rFonts w:hint="eastAsia"/>
          <w:szCs w:val="21"/>
        </w:rPr>
        <w:t>中日两国在近半年内对钓鱼岛事件</w:t>
      </w:r>
      <w:r w:rsidRPr="009513CC">
        <w:rPr>
          <w:szCs w:val="21"/>
        </w:rPr>
        <w:t>的所有重要表态。要求：按时间排序，将每条表态概括为一句话新闻（中文不超过</w:t>
      </w:r>
      <w:r w:rsidRPr="009513CC">
        <w:rPr>
          <w:szCs w:val="21"/>
        </w:rPr>
        <w:t>50</w:t>
      </w:r>
      <w:r w:rsidRPr="009513CC">
        <w:rPr>
          <w:szCs w:val="21"/>
        </w:rPr>
        <w:t>字、英文不超过</w:t>
      </w:r>
      <w:r w:rsidRPr="009513CC">
        <w:rPr>
          <w:szCs w:val="21"/>
        </w:rPr>
        <w:t>30</w:t>
      </w:r>
      <w:r w:rsidRPr="009513CC">
        <w:rPr>
          <w:szCs w:val="21"/>
        </w:rPr>
        <w:t>词），并注明出处。如：</w:t>
      </w:r>
    </w:p>
    <w:p w:rsidR="00AB385A" w:rsidRPr="009513CC" w:rsidRDefault="00AB385A" w:rsidP="00AB385A">
      <w:pPr>
        <w:spacing w:line="500" w:lineRule="exact"/>
        <w:ind w:firstLineChars="200" w:firstLine="420"/>
        <w:rPr>
          <w:rFonts w:hint="eastAsia"/>
          <w:szCs w:val="21"/>
        </w:rPr>
      </w:pPr>
      <w:r w:rsidRPr="009513CC">
        <w:rPr>
          <w:rFonts w:hint="eastAsia"/>
          <w:szCs w:val="21"/>
        </w:rPr>
        <w:t>中方密切关注事态发展，坚决维护国家主权。</w:t>
      </w:r>
      <w:r w:rsidRPr="009513CC">
        <w:rPr>
          <w:szCs w:val="21"/>
        </w:rPr>
        <w:t>（</w:t>
      </w:r>
      <w:r w:rsidRPr="009513CC">
        <w:rPr>
          <w:rFonts w:hint="eastAsia"/>
          <w:szCs w:val="21"/>
        </w:rPr>
        <w:t>来源</w:t>
      </w:r>
      <w:r w:rsidRPr="009513CC">
        <w:rPr>
          <w:szCs w:val="21"/>
        </w:rPr>
        <w:t>：</w:t>
      </w:r>
      <w:r w:rsidRPr="009513CC">
        <w:rPr>
          <w:rFonts w:hint="eastAsia"/>
          <w:szCs w:val="21"/>
        </w:rPr>
        <w:t>搜狐新闻</w:t>
      </w:r>
      <w:r w:rsidRPr="009513CC">
        <w:rPr>
          <w:rFonts w:hint="eastAsia"/>
          <w:szCs w:val="21"/>
        </w:rPr>
        <w:t xml:space="preserve"> 2012.7.11</w:t>
      </w:r>
      <w:r w:rsidRPr="009513CC">
        <w:rPr>
          <w:szCs w:val="21"/>
        </w:rPr>
        <w:t>）</w:t>
      </w:r>
    </w:p>
    <w:p w:rsidR="00AB385A" w:rsidRPr="009513CC" w:rsidRDefault="00AB385A" w:rsidP="00AB385A">
      <w:pPr>
        <w:spacing w:line="500" w:lineRule="exact"/>
        <w:ind w:firstLineChars="200" w:firstLine="420"/>
        <w:rPr>
          <w:rFonts w:hint="eastAsia"/>
          <w:szCs w:val="21"/>
        </w:rPr>
      </w:pPr>
      <w:r w:rsidRPr="009513CC">
        <w:rPr>
          <w:szCs w:val="21"/>
        </w:rPr>
        <w:t>附：原新闻链接：</w:t>
      </w:r>
    </w:p>
    <w:p w:rsidR="00AB385A" w:rsidRDefault="00AB385A" w:rsidP="00AB385A">
      <w:pPr>
        <w:spacing w:line="500" w:lineRule="exact"/>
        <w:ind w:firstLineChars="200" w:firstLine="420"/>
        <w:rPr>
          <w:rFonts w:hint="eastAsia"/>
        </w:rPr>
      </w:pPr>
      <w:hyperlink r:id="rId11" w:history="1">
        <w:r w:rsidRPr="00613292">
          <w:rPr>
            <w:rStyle w:val="a9"/>
          </w:rPr>
          <w:t>http://news.soh</w:t>
        </w:r>
        <w:r w:rsidRPr="00613292">
          <w:rPr>
            <w:rStyle w:val="a9"/>
          </w:rPr>
          <w:t>u</w:t>
        </w:r>
        <w:r w:rsidRPr="00613292">
          <w:rPr>
            <w:rStyle w:val="a9"/>
          </w:rPr>
          <w:t>.com/20120711/n347829496.shtml</w:t>
        </w:r>
      </w:hyperlink>
    </w:p>
    <w:p w:rsidR="00AB385A" w:rsidRDefault="00AB385A" w:rsidP="00AB385A">
      <w:pPr>
        <w:ind w:firstLineChars="200" w:firstLine="420"/>
        <w:rPr>
          <w:rFonts w:hint="eastAsia"/>
        </w:rPr>
      </w:pPr>
    </w:p>
    <w:p w:rsidR="00AB385A" w:rsidRPr="0006401B" w:rsidRDefault="00AB385A" w:rsidP="00AB385A">
      <w:pPr>
        <w:rPr>
          <w:rFonts w:hint="eastAsia"/>
          <w:b/>
        </w:rPr>
      </w:pPr>
      <w:r>
        <w:rPr>
          <w:rFonts w:hint="eastAsia"/>
          <w:b/>
        </w:rPr>
        <w:t>2</w:t>
      </w:r>
      <w:r>
        <w:rPr>
          <w:rFonts w:hint="eastAsia"/>
          <w:b/>
        </w:rPr>
        <w:t>、</w:t>
      </w:r>
      <w:r w:rsidRPr="0006401B">
        <w:rPr>
          <w:rFonts w:hint="eastAsia"/>
          <w:b/>
        </w:rPr>
        <w:t>对比分析</w:t>
      </w:r>
    </w:p>
    <w:p w:rsidR="00AB385A" w:rsidRPr="003061B4" w:rsidRDefault="00AB385A" w:rsidP="00AB385A">
      <w:pPr>
        <w:spacing w:line="500" w:lineRule="exact"/>
        <w:ind w:firstLineChars="200" w:firstLine="420"/>
        <w:rPr>
          <w:rFonts w:ascii="SimSun" w:hAnsi="SimSun"/>
          <w:color w:val="000000"/>
          <w:szCs w:val="21"/>
        </w:rPr>
      </w:pPr>
      <w:r w:rsidRPr="003061B4">
        <w:rPr>
          <w:rFonts w:ascii="SimSun" w:hAnsi="SimSun" w:hint="eastAsia"/>
          <w:color w:val="000000"/>
          <w:szCs w:val="21"/>
        </w:rPr>
        <w:t>每年高考录取</w:t>
      </w:r>
      <w:r>
        <w:rPr>
          <w:rFonts w:ascii="SimSun" w:hAnsi="SimSun" w:hint="eastAsia"/>
          <w:color w:val="000000"/>
          <w:szCs w:val="21"/>
        </w:rPr>
        <w:t>工作</w:t>
      </w:r>
      <w:r w:rsidRPr="003061B4">
        <w:rPr>
          <w:rFonts w:ascii="SimSun" w:hAnsi="SimSun" w:hint="eastAsia"/>
          <w:color w:val="000000"/>
          <w:szCs w:val="21"/>
        </w:rPr>
        <w:t>结束，北京大学与清华大学都会如期发布各自的官方录取信息，这也日益成为招生工作的重要标杆。请阅读以下两则材料，根据要求作答。</w:t>
      </w:r>
    </w:p>
    <w:p w:rsidR="00AB385A" w:rsidRPr="002D6402" w:rsidRDefault="00AB385A" w:rsidP="00AB385A">
      <w:pPr>
        <w:spacing w:line="500" w:lineRule="exact"/>
        <w:rPr>
          <w:rFonts w:ascii="华文楷体" w:eastAsia="华文楷体" w:hAnsi="华文楷体"/>
          <w:color w:val="000000"/>
          <w:szCs w:val="21"/>
        </w:rPr>
      </w:pPr>
      <w:r w:rsidRPr="002D6402">
        <w:rPr>
          <w:rFonts w:ascii="华文楷体" w:eastAsia="华文楷体" w:hAnsi="华文楷体" w:hint="eastAsia"/>
          <w:b/>
          <w:color w:val="000000"/>
          <w:szCs w:val="21"/>
        </w:rPr>
        <w:t>材料一</w:t>
      </w:r>
      <w:r w:rsidRPr="002D6402">
        <w:rPr>
          <w:rFonts w:ascii="华文楷体" w:eastAsia="华文楷体" w:hAnsi="华文楷体"/>
          <w:color w:val="000000"/>
          <w:szCs w:val="21"/>
        </w:rPr>
        <w:t>7月12日，北京大学2012年在京一批录取工作结束。据了解，</w:t>
      </w:r>
      <w:r w:rsidRPr="002D6402">
        <w:rPr>
          <w:rFonts w:ascii="华文楷体" w:eastAsia="华文楷体" w:hAnsi="华文楷体"/>
          <w:bCs/>
          <w:color w:val="000000"/>
          <w:szCs w:val="21"/>
        </w:rPr>
        <w:t>北大理科提档线为654分，文科提档线615分。文科计划招收80人，实际录取106人；理科计划招收140人，实际录取188人。加上此前录取的41名保送生以及31名非通用语种考生，北大2012年在京录取学生总数为366人。</w:t>
      </w:r>
      <w:r w:rsidRPr="002D6402">
        <w:rPr>
          <w:rFonts w:ascii="华文楷体" w:eastAsia="华文楷体" w:hAnsi="华文楷体"/>
          <w:color w:val="000000"/>
          <w:szCs w:val="21"/>
        </w:rPr>
        <w:t>由于高考发挥出色，北京市“中学校长实名推荐制”考生全部被录取。</w:t>
      </w:r>
      <w:r w:rsidRPr="002D6402">
        <w:rPr>
          <w:rFonts w:ascii="华文楷体" w:eastAsia="华文楷体" w:hAnsi="华文楷体"/>
          <w:color w:val="000000"/>
          <w:szCs w:val="21"/>
        </w:rPr>
        <w:br/>
        <w:t>    北大招办相关负责人表示，由于基础学科实力雄厚，专业发展前景广阔，在连续多年成为北京考生首选高校的基础上，今年北大继续保持对考生的巨大吸引力。据统计，今年北京市文理科投档分前一百名考生中，超过六成选择了北大。</w:t>
      </w:r>
      <w:r w:rsidRPr="002D6402">
        <w:rPr>
          <w:rFonts w:ascii="华文楷体" w:eastAsia="华文楷体" w:hAnsi="华文楷体"/>
          <w:bCs/>
          <w:color w:val="000000"/>
          <w:szCs w:val="21"/>
        </w:rPr>
        <w:t>实考分前100名的考生中，理科超过半数报考北大，</w:t>
      </w:r>
      <w:r w:rsidRPr="002D6402">
        <w:rPr>
          <w:rFonts w:ascii="华文楷体" w:eastAsia="华文楷体" w:hAnsi="华文楷体"/>
          <w:color w:val="000000"/>
          <w:szCs w:val="21"/>
        </w:rPr>
        <w:t>文科八成以上选择北大。</w:t>
      </w:r>
    </w:p>
    <w:p w:rsidR="00AB385A" w:rsidRPr="002D6402" w:rsidRDefault="00AB385A" w:rsidP="00AB385A">
      <w:pPr>
        <w:spacing w:line="500" w:lineRule="exact"/>
        <w:ind w:firstLineChars="150" w:firstLine="315"/>
        <w:rPr>
          <w:rFonts w:ascii="华文楷体" w:eastAsia="华文楷体" w:hAnsi="华文楷体"/>
          <w:color w:val="000000"/>
          <w:szCs w:val="21"/>
        </w:rPr>
      </w:pPr>
      <w:r w:rsidRPr="002D6402">
        <w:rPr>
          <w:rFonts w:ascii="华文楷体" w:eastAsia="华文楷体" w:hAnsi="华文楷体" w:hint="eastAsia"/>
          <w:color w:val="000000"/>
          <w:szCs w:val="21"/>
        </w:rPr>
        <w:t>附：新闻链接：</w:t>
      </w:r>
    </w:p>
    <w:p w:rsidR="00AB385A" w:rsidRPr="003061B4" w:rsidRDefault="00AB385A" w:rsidP="00AB385A">
      <w:pPr>
        <w:spacing w:line="500" w:lineRule="exact"/>
        <w:ind w:firstLineChars="150" w:firstLine="315"/>
        <w:rPr>
          <w:color w:val="000000"/>
        </w:rPr>
      </w:pPr>
      <w:hyperlink r:id="rId12" w:history="1">
        <w:r w:rsidRPr="003061B4">
          <w:rPr>
            <w:color w:val="000000"/>
            <w:u w:val="single"/>
          </w:rPr>
          <w:t>http://www.gotopku.cn/data/detail.php?id=5144</w:t>
        </w:r>
      </w:hyperlink>
    </w:p>
    <w:p w:rsidR="00AB385A" w:rsidRPr="003061B4" w:rsidRDefault="00AB385A" w:rsidP="00AB385A">
      <w:pPr>
        <w:spacing w:line="500" w:lineRule="exact"/>
        <w:ind w:firstLineChars="150" w:firstLine="315"/>
        <w:rPr>
          <w:color w:val="000000"/>
        </w:rPr>
      </w:pPr>
    </w:p>
    <w:p w:rsidR="00AB385A" w:rsidRPr="002D6402" w:rsidRDefault="00AB385A" w:rsidP="00AB385A">
      <w:pPr>
        <w:spacing w:line="500" w:lineRule="exact"/>
        <w:rPr>
          <w:rFonts w:ascii="华文楷体" w:eastAsia="华文楷体" w:hAnsi="华文楷体"/>
          <w:bCs/>
          <w:color w:val="000000"/>
          <w:szCs w:val="21"/>
        </w:rPr>
      </w:pPr>
      <w:r w:rsidRPr="002D6402">
        <w:rPr>
          <w:rFonts w:ascii="华文楷体" w:eastAsia="华文楷体" w:hAnsi="华文楷体" w:hint="eastAsia"/>
          <w:b/>
          <w:color w:val="000000"/>
          <w:szCs w:val="21"/>
        </w:rPr>
        <w:t>材料二</w:t>
      </w:r>
      <w:r w:rsidRPr="002D6402">
        <w:rPr>
          <w:rFonts w:ascii="华文楷体" w:eastAsia="华文楷体" w:hAnsi="华文楷体"/>
          <w:color w:val="000000"/>
          <w:szCs w:val="21"/>
        </w:rPr>
        <w:t>7月12日，清华大学在京高考录取工作顺利结束。</w:t>
      </w:r>
      <w:r w:rsidRPr="002D6402">
        <w:rPr>
          <w:rFonts w:ascii="华文楷体" w:eastAsia="华文楷体" w:hAnsi="华文楷体"/>
          <w:bCs/>
          <w:color w:val="000000"/>
          <w:szCs w:val="21"/>
        </w:rPr>
        <w:t>由于报考踊跃，生源充足，经大幅扩招，今年清华大学在高考中共录取北京考生295人。其中，理工类考生268人，分数线为656分；文史类考生27人，分数线为619分。总扩招比例达到45.3%。</w:t>
      </w:r>
    </w:p>
    <w:p w:rsidR="00AB385A" w:rsidRPr="002D6402" w:rsidRDefault="00AB385A" w:rsidP="00AB385A">
      <w:pPr>
        <w:spacing w:line="500" w:lineRule="exact"/>
        <w:ind w:firstLineChars="200" w:firstLine="420"/>
        <w:rPr>
          <w:rFonts w:ascii="华文楷体" w:eastAsia="华文楷体" w:hAnsi="华文楷体"/>
          <w:color w:val="000000"/>
        </w:rPr>
      </w:pPr>
      <w:r w:rsidRPr="002D6402">
        <w:rPr>
          <w:rFonts w:ascii="华文楷体" w:eastAsia="华文楷体" w:hAnsi="华文楷体" w:hint="eastAsia"/>
          <w:color w:val="000000"/>
        </w:rPr>
        <w:t>虽然今年北京高考题目偏难，但报考的清华大学的考生们充满信心、发挥出色，最终高考实考分在691分以上的考生就达到8人（全市仅有10人），在全市理科实考前30的考生中占到19人，前100的考生中占到55人。面对考生们如此优异的成绩，清华大学积极履行承诺，最终将招生总名额增加了45%，实现了近年来最大幅度的扩招，圆了更多优秀北京学子的“清华梦”。</w:t>
      </w:r>
    </w:p>
    <w:p w:rsidR="00AB385A" w:rsidRPr="002D6402" w:rsidRDefault="00AB385A" w:rsidP="00AB385A">
      <w:pPr>
        <w:spacing w:line="500" w:lineRule="exact"/>
        <w:ind w:firstLineChars="150" w:firstLine="315"/>
        <w:rPr>
          <w:rFonts w:ascii="SimSun" w:hAnsi="SimSun"/>
          <w:color w:val="000000"/>
          <w:szCs w:val="21"/>
        </w:rPr>
      </w:pPr>
      <w:r w:rsidRPr="002D6402">
        <w:rPr>
          <w:rFonts w:ascii="华文楷体" w:eastAsia="华文楷体" w:hAnsi="华文楷体" w:hint="eastAsia"/>
          <w:color w:val="000000"/>
          <w:szCs w:val="21"/>
        </w:rPr>
        <w:t>附：新闻链接</w:t>
      </w:r>
      <w:r w:rsidRPr="002D6402">
        <w:rPr>
          <w:rFonts w:ascii="SimSun" w:hAnsi="SimSun" w:hint="eastAsia"/>
          <w:color w:val="000000"/>
          <w:szCs w:val="21"/>
        </w:rPr>
        <w:t>：</w:t>
      </w:r>
    </w:p>
    <w:p w:rsidR="00AB385A" w:rsidRPr="002D6402" w:rsidRDefault="00AB385A" w:rsidP="00AB385A">
      <w:pPr>
        <w:spacing w:line="500" w:lineRule="exact"/>
        <w:ind w:firstLineChars="150" w:firstLine="315"/>
        <w:rPr>
          <w:color w:val="000000"/>
        </w:rPr>
      </w:pPr>
      <w:hyperlink r:id="rId13" w:history="1">
        <w:r w:rsidRPr="003061B4">
          <w:rPr>
            <w:color w:val="000000"/>
            <w:u w:val="single"/>
          </w:rPr>
          <w:t>http://www.tsinghua.edu.cn/publish/news/mobile/4210/2012/20120717121716900309572/20120717121716900309572_.html</w:t>
        </w:r>
      </w:hyperlink>
    </w:p>
    <w:p w:rsidR="00AB385A" w:rsidRPr="00460849" w:rsidRDefault="00AB385A" w:rsidP="00AB385A">
      <w:pPr>
        <w:spacing w:line="500" w:lineRule="exact"/>
        <w:ind w:firstLineChars="200" w:firstLine="420"/>
      </w:pPr>
      <w:r w:rsidRPr="00460849">
        <w:rPr>
          <w:rFonts w:hint="eastAsia"/>
        </w:rPr>
        <w:t>针对两校实际招生数据上的</w:t>
      </w:r>
      <w:r>
        <w:rPr>
          <w:rFonts w:hint="eastAsia"/>
        </w:rPr>
        <w:t>互相</w:t>
      </w:r>
      <w:r w:rsidRPr="00460849">
        <w:rPr>
          <w:rFonts w:hint="eastAsia"/>
        </w:rPr>
        <w:t>矛盾，请结合你的经历，谈谈对此现象的认识和看法，角度自由，字数不限。</w:t>
      </w:r>
    </w:p>
    <w:p w:rsidR="00AB385A" w:rsidRPr="002D6402" w:rsidRDefault="00AB385A" w:rsidP="00AB385A">
      <w:pPr>
        <w:ind w:firstLineChars="200" w:firstLine="420"/>
        <w:rPr>
          <w:rFonts w:hint="eastAsia"/>
        </w:rPr>
      </w:pPr>
    </w:p>
    <w:p w:rsidR="00AB385A" w:rsidRPr="0006401B" w:rsidRDefault="00AB385A" w:rsidP="00AB385A">
      <w:pPr>
        <w:rPr>
          <w:rFonts w:hint="eastAsia"/>
          <w:b/>
        </w:rPr>
      </w:pPr>
      <w:r>
        <w:rPr>
          <w:rFonts w:hint="eastAsia"/>
          <w:b/>
        </w:rPr>
        <w:t>3</w:t>
      </w:r>
      <w:r>
        <w:rPr>
          <w:rFonts w:hint="eastAsia"/>
          <w:b/>
        </w:rPr>
        <w:t>、</w:t>
      </w:r>
      <w:r w:rsidRPr="0006401B">
        <w:rPr>
          <w:rFonts w:hint="eastAsia"/>
          <w:b/>
        </w:rPr>
        <w:t>评论</w:t>
      </w:r>
    </w:p>
    <w:p w:rsidR="00AB385A" w:rsidRPr="004D6287" w:rsidRDefault="00AB385A" w:rsidP="00AB385A">
      <w:pPr>
        <w:spacing w:line="500" w:lineRule="exact"/>
        <w:ind w:firstLineChars="200" w:firstLine="420"/>
        <w:rPr>
          <w:rFonts w:ascii="宋体" w:hAnsi="宋体" w:hint="eastAsia"/>
          <w:szCs w:val="21"/>
        </w:rPr>
      </w:pPr>
      <w:r w:rsidRPr="004D6287">
        <w:rPr>
          <w:rFonts w:ascii="宋体" w:hAnsi="宋体" w:hint="eastAsia"/>
          <w:szCs w:val="21"/>
        </w:rPr>
        <w:t>医疗本就是我国的社会热点，而“红包”问题关系着医务人员的道德素质和社会大众的切实利益而长期备受关注；在一味批评钱财交易的同时，人们也逐渐关注到医务人员本身的收入问题，对于这种现象，最近卫生部有了新的做法。</w:t>
      </w:r>
    </w:p>
    <w:p w:rsidR="00AB385A" w:rsidRPr="004D6287" w:rsidRDefault="00AB385A" w:rsidP="00AB385A">
      <w:pPr>
        <w:ind w:firstLineChars="200" w:firstLine="420"/>
        <w:rPr>
          <w:rFonts w:ascii="楷体_GB2312" w:eastAsia="楷体_GB2312" w:hint="eastAsia"/>
          <w:szCs w:val="21"/>
        </w:rPr>
      </w:pPr>
    </w:p>
    <w:p w:rsidR="00AB385A" w:rsidRPr="002D6402" w:rsidRDefault="00AB385A" w:rsidP="00AB385A">
      <w:pPr>
        <w:spacing w:line="500" w:lineRule="exact"/>
        <w:ind w:firstLineChars="200" w:firstLine="420"/>
        <w:jc w:val="center"/>
        <w:rPr>
          <w:rFonts w:ascii="华文楷体" w:eastAsia="华文楷体" w:hAnsi="华文楷体" w:hint="eastAsia"/>
          <w:szCs w:val="21"/>
        </w:rPr>
      </w:pPr>
      <w:r w:rsidRPr="002D6402">
        <w:rPr>
          <w:rFonts w:ascii="华文楷体" w:eastAsia="华文楷体" w:hAnsi="华文楷体" w:hint="eastAsia"/>
          <w:szCs w:val="21"/>
        </w:rPr>
        <w:t>卫生部： “红包协议”现阶段有必要</w:t>
      </w:r>
    </w:p>
    <w:p w:rsidR="00AB385A" w:rsidRPr="002D6402" w:rsidRDefault="00AB385A" w:rsidP="00AB385A">
      <w:pPr>
        <w:spacing w:line="500" w:lineRule="exact"/>
        <w:ind w:firstLineChars="200" w:firstLine="420"/>
        <w:jc w:val="center"/>
        <w:rPr>
          <w:rFonts w:ascii="华文楷体" w:eastAsia="华文楷体" w:hAnsi="华文楷体" w:hint="eastAsia"/>
          <w:szCs w:val="21"/>
        </w:rPr>
      </w:pPr>
      <w:r w:rsidRPr="002D6402">
        <w:rPr>
          <w:rFonts w:ascii="华文楷体" w:eastAsia="华文楷体" w:hAnsi="华文楷体" w:hint="eastAsia"/>
        </w:rPr>
        <w:t>2012-08-06  16:32:49　       来源：光明网</w:t>
      </w:r>
    </w:p>
    <w:p w:rsidR="00AB385A" w:rsidRPr="002D6402" w:rsidRDefault="00AB385A" w:rsidP="00AB385A">
      <w:pPr>
        <w:spacing w:line="500" w:lineRule="exact"/>
        <w:ind w:firstLineChars="200" w:firstLine="420"/>
        <w:rPr>
          <w:rFonts w:ascii="华文楷体" w:eastAsia="华文楷体" w:hAnsi="华文楷体" w:hint="eastAsia"/>
        </w:rPr>
      </w:pPr>
      <w:r w:rsidRPr="002D6402">
        <w:rPr>
          <w:rFonts w:ascii="华文楷体" w:eastAsia="华文楷体" w:hAnsi="华文楷体" w:hint="eastAsia"/>
        </w:rPr>
        <w:t>日前，卫生部就《加强公立医院廉洁风险防控》征求意见，其中包括治理红包的内容，规定患者入院时进行医生不收红包、患者不送红包双向签字。这一规定引起社会热议。一纸协议能否根治屡禁不止的“红包”痼疾？卫生部新闻发言人邓海华6日在接受记者采访时回应说，从目前现实情况看，这一规定是有必要性的。“红包问题非常复杂，卫生部一直在加强红包治理。媒体说光签表面上的东西不起作用，但我们在解决体制机制问题之前，进行（相关）综合治理是有必要的，因为不可能现在就解决体制机制问题。”</w:t>
      </w:r>
    </w:p>
    <w:p w:rsidR="00AB385A" w:rsidRPr="002D6402" w:rsidRDefault="00AB385A" w:rsidP="00AB385A">
      <w:pPr>
        <w:spacing w:line="500" w:lineRule="exact"/>
        <w:ind w:firstLineChars="200" w:firstLine="420"/>
        <w:rPr>
          <w:rFonts w:ascii="华文楷体" w:eastAsia="华文楷体" w:hAnsi="华文楷体" w:hint="eastAsia"/>
        </w:rPr>
      </w:pPr>
      <w:r w:rsidRPr="002D6402">
        <w:rPr>
          <w:rFonts w:ascii="华文楷体" w:eastAsia="华文楷体" w:hAnsi="华文楷体" w:hint="eastAsia"/>
        </w:rPr>
        <w:t>邓海华说，目前这一文件还处在征求意见阶段，卫生部门将广泛吸纳社会各方面意见进一步完善。</w:t>
      </w:r>
    </w:p>
    <w:p w:rsidR="00AB385A" w:rsidRDefault="00AB385A" w:rsidP="00AB385A">
      <w:pPr>
        <w:spacing w:line="500" w:lineRule="exact"/>
        <w:ind w:firstLineChars="200" w:firstLine="420"/>
        <w:rPr>
          <w:rFonts w:hint="eastAsia"/>
          <w:szCs w:val="21"/>
        </w:rPr>
      </w:pPr>
      <w:r>
        <w:rPr>
          <w:szCs w:val="21"/>
        </w:rPr>
        <w:t>附：原新闻链接：</w:t>
      </w:r>
    </w:p>
    <w:p w:rsidR="00AB385A" w:rsidRDefault="00AB385A" w:rsidP="00AB385A">
      <w:pPr>
        <w:spacing w:line="500" w:lineRule="exact"/>
        <w:ind w:firstLineChars="200" w:firstLine="420"/>
        <w:rPr>
          <w:rFonts w:hint="eastAsia"/>
        </w:rPr>
      </w:pPr>
      <w:hyperlink r:id="rId14" w:history="1">
        <w:r w:rsidRPr="00613292">
          <w:rPr>
            <w:rStyle w:val="a9"/>
          </w:rPr>
          <w:t>http://politics.gmw.cn/2012-08/06/content_4726401.htm</w:t>
        </w:r>
      </w:hyperlink>
    </w:p>
    <w:p w:rsidR="00AB385A" w:rsidRDefault="00AB385A" w:rsidP="00AB385A">
      <w:pPr>
        <w:spacing w:line="500" w:lineRule="exact"/>
        <w:ind w:firstLineChars="200" w:firstLine="420"/>
        <w:rPr>
          <w:rFonts w:hint="eastAsia"/>
          <w:szCs w:val="21"/>
        </w:rPr>
      </w:pPr>
    </w:p>
    <w:p w:rsidR="00AB385A" w:rsidRPr="002D6402" w:rsidRDefault="00AB385A" w:rsidP="00AB385A">
      <w:pPr>
        <w:spacing w:line="500" w:lineRule="exact"/>
        <w:ind w:firstLineChars="200" w:firstLine="420"/>
        <w:rPr>
          <w:rFonts w:hint="eastAsia"/>
          <w:szCs w:val="21"/>
        </w:rPr>
      </w:pPr>
      <w:r>
        <w:rPr>
          <w:szCs w:val="21"/>
        </w:rPr>
        <w:t>请结合新闻，联系新闻报道基本原则，写一篇短评。要求：尊重事实，论述有力。中文</w:t>
      </w:r>
      <w:r>
        <w:rPr>
          <w:szCs w:val="21"/>
        </w:rPr>
        <w:t>600</w:t>
      </w:r>
      <w:r>
        <w:rPr>
          <w:szCs w:val="21"/>
        </w:rPr>
        <w:t>字以内，英文</w:t>
      </w:r>
      <w:r>
        <w:rPr>
          <w:szCs w:val="21"/>
        </w:rPr>
        <w:t>400</w:t>
      </w:r>
      <w:r>
        <w:rPr>
          <w:szCs w:val="21"/>
        </w:rPr>
        <w:t>词以内。请自由选择角度，但要注意观点鲜明、论证集中，避免空洞或冗长。注意照顾当代读者的阅读体验（想一想：如何让一位对事件不知情的读者迅速进入文章，并信服你的观点）。</w:t>
      </w:r>
    </w:p>
    <w:p w:rsidR="00AB385A" w:rsidRDefault="00AB385A" w:rsidP="00AB385A">
      <w:pPr>
        <w:ind w:firstLineChars="200" w:firstLine="422"/>
        <w:rPr>
          <w:rFonts w:hint="eastAsia"/>
          <w:b/>
        </w:rPr>
      </w:pPr>
      <w:r>
        <w:rPr>
          <w:b/>
        </w:rPr>
        <w:br w:type="page"/>
      </w:r>
    </w:p>
    <w:p w:rsidR="00AB385A" w:rsidRPr="00AB385A" w:rsidRDefault="00AB385A" w:rsidP="00AB385A">
      <w:pPr>
        <w:rPr>
          <w:rFonts w:hint="eastAsia"/>
          <w:b/>
          <w:color w:val="FF0000"/>
          <w:sz w:val="30"/>
          <w:szCs w:val="30"/>
        </w:rPr>
      </w:pPr>
      <w:r w:rsidRPr="00AB385A">
        <w:rPr>
          <w:rFonts w:hint="eastAsia"/>
          <w:b/>
          <w:color w:val="FF0000"/>
          <w:sz w:val="30"/>
          <w:szCs w:val="30"/>
        </w:rPr>
        <w:t>二、报名专题记者的同学，请完成下面的任务：</w:t>
      </w:r>
    </w:p>
    <w:p w:rsidR="00AB385A" w:rsidRDefault="00AB385A" w:rsidP="00AB385A">
      <w:pPr>
        <w:spacing w:line="500" w:lineRule="exact"/>
        <w:ind w:firstLineChars="200" w:firstLine="420"/>
        <w:jc w:val="left"/>
        <w:rPr>
          <w:rFonts w:hint="eastAsia"/>
        </w:rPr>
      </w:pPr>
      <w:r w:rsidRPr="00460849">
        <w:rPr>
          <w:rFonts w:hint="eastAsia"/>
        </w:rPr>
        <w:t>请阅读下面</w:t>
      </w:r>
      <w:r>
        <w:rPr>
          <w:rFonts w:hint="eastAsia"/>
        </w:rPr>
        <w:t>几</w:t>
      </w:r>
      <w:r w:rsidRPr="00460849">
        <w:rPr>
          <w:rFonts w:hint="eastAsia"/>
        </w:rPr>
        <w:t>段材料，按要求进行作答：</w:t>
      </w:r>
    </w:p>
    <w:p w:rsidR="00AB385A" w:rsidRDefault="00AB385A" w:rsidP="00AB385A">
      <w:pPr>
        <w:spacing w:line="500" w:lineRule="exact"/>
        <w:ind w:firstLineChars="200" w:firstLine="420"/>
        <w:jc w:val="left"/>
        <w:rPr>
          <w:rFonts w:hint="eastAsia"/>
        </w:rPr>
      </w:pPr>
    </w:p>
    <w:p w:rsidR="00AB385A" w:rsidRPr="00BC7582" w:rsidRDefault="00AB385A" w:rsidP="00AB385A">
      <w:pPr>
        <w:spacing w:line="500" w:lineRule="exact"/>
        <w:ind w:firstLineChars="200" w:firstLine="420"/>
        <w:jc w:val="left"/>
        <w:rPr>
          <w:rFonts w:ascii="宋体" w:hAnsi="宋体"/>
        </w:rPr>
      </w:pPr>
      <w:r w:rsidRPr="00BC7582">
        <w:rPr>
          <w:rFonts w:ascii="宋体" w:hAnsi="宋体" w:hint="eastAsia"/>
        </w:rPr>
        <w:t>在国人心中，奥运会犹如一场四年乃至的精神盛宴，在观赏运动员激烈的比拼之余，亦享受着“更高，更快，更强”的竞技体育带来的心神激荡。2012年伦敦奥运会，我国跨栏运动员刘翔因为脚伤再次退出比赛，一时间被推到舆论的风口浪尖，我们不妨关注一下国内外媒体对此的评价：</w:t>
      </w:r>
    </w:p>
    <w:p w:rsidR="00AB385A" w:rsidRPr="00460849" w:rsidRDefault="00AB385A" w:rsidP="00AB385A">
      <w:pPr>
        <w:spacing w:line="500" w:lineRule="exact"/>
        <w:ind w:firstLineChars="200" w:firstLine="420"/>
        <w:rPr>
          <w:rFonts w:ascii="华文楷体" w:eastAsia="华文楷体" w:hAnsi="华文楷体"/>
        </w:rPr>
      </w:pPr>
      <w:r w:rsidRPr="00460849">
        <w:rPr>
          <w:rFonts w:ascii="华文楷体" w:eastAsia="华文楷体" w:hAnsi="华文楷体" w:hint="eastAsia"/>
        </w:rPr>
        <w:t>伤病，历来是摧毁明星最可怕的“魔鬼”，男子百米名将、美国的泰森·盖伊、牙买加前世界纪录保持者鲍威尔等等，都被可怕而缠人的伤病击倒。赛场上一帆风顺的明星不是真正的巨星，真正的巨星是那些经受过辉煌，但也经历过伤病折磨和失</w:t>
      </w:r>
      <w:r>
        <w:rPr>
          <w:rFonts w:ascii="华文楷体" w:eastAsia="华文楷体" w:hAnsi="华文楷体" w:hint="eastAsia"/>
        </w:rPr>
        <w:t>败考验的人……刘翔也是人，不是神。让我们为刘翔祈祷，祝他好运！</w:t>
      </w:r>
    </w:p>
    <w:p w:rsidR="00AB385A" w:rsidRPr="00460849" w:rsidRDefault="00AB385A" w:rsidP="00AB385A">
      <w:pPr>
        <w:spacing w:line="500" w:lineRule="exact"/>
        <w:ind w:firstLineChars="150" w:firstLine="315"/>
        <w:jc w:val="right"/>
        <w:rPr>
          <w:rFonts w:ascii="华文楷体" w:eastAsia="华文楷体" w:hAnsi="华文楷体"/>
          <w:b/>
        </w:rPr>
      </w:pPr>
      <w:r w:rsidRPr="00460849">
        <w:rPr>
          <w:rFonts w:ascii="华文楷体" w:eastAsia="华文楷体" w:hAnsi="华文楷体" w:hint="eastAsia"/>
          <w:b/>
        </w:rPr>
        <w:t>——新华社记者 杨明</w:t>
      </w:r>
    </w:p>
    <w:p w:rsidR="00AB385A" w:rsidRPr="00A441DB" w:rsidRDefault="00AB385A" w:rsidP="00AB385A">
      <w:pPr>
        <w:spacing w:line="500" w:lineRule="exact"/>
        <w:ind w:firstLineChars="150" w:firstLine="315"/>
        <w:jc w:val="left"/>
        <w:rPr>
          <w:rFonts w:ascii="华文楷体" w:eastAsia="华文楷体" w:hAnsi="华文楷体"/>
        </w:rPr>
      </w:pPr>
      <w:r w:rsidRPr="00A441DB">
        <w:rPr>
          <w:rFonts w:ascii="华文楷体" w:eastAsia="华文楷体" w:hAnsi="华文楷体" w:hint="eastAsia"/>
        </w:rPr>
        <w:t>附：原新闻链接：</w:t>
      </w:r>
    </w:p>
    <w:p w:rsidR="00AB385A" w:rsidRPr="00460849" w:rsidRDefault="00AB385A" w:rsidP="00AB385A">
      <w:pPr>
        <w:spacing w:line="500" w:lineRule="exact"/>
        <w:ind w:firstLineChars="150" w:firstLine="315"/>
        <w:jc w:val="left"/>
        <w:rPr>
          <w:rFonts w:ascii="华文楷体" w:eastAsia="华文楷体" w:hAnsi="华文楷体"/>
          <w:b/>
        </w:rPr>
      </w:pPr>
      <w:hyperlink r:id="rId15" w:history="1">
        <w:r w:rsidRPr="00460849">
          <w:rPr>
            <w:rFonts w:ascii="华文楷体" w:eastAsia="华文楷体" w:hAnsi="华文楷体"/>
            <w:b/>
            <w:color w:val="0000FF"/>
            <w:u w:val="single"/>
          </w:rPr>
          <w:t>http://news.ifeng.com/sports/zonghe/detail_2012_08/07/16600155_0.shtml</w:t>
        </w:r>
      </w:hyperlink>
    </w:p>
    <w:p w:rsidR="00AB385A" w:rsidRPr="00460849" w:rsidRDefault="00AB385A" w:rsidP="00AB385A">
      <w:pPr>
        <w:spacing w:line="500" w:lineRule="exact"/>
        <w:ind w:firstLineChars="200" w:firstLine="420"/>
        <w:jc w:val="left"/>
        <w:rPr>
          <w:rFonts w:ascii="华文楷体" w:eastAsia="华文楷体" w:hAnsi="华文楷体" w:hint="eastAsia"/>
        </w:rPr>
      </w:pPr>
      <w:r w:rsidRPr="00460849">
        <w:rPr>
          <w:rFonts w:ascii="华文楷体" w:eastAsia="华文楷体" w:hAnsi="华文楷体" w:hint="eastAsia"/>
        </w:rPr>
        <w:t>我们应该要还原到一个点上，就是我不管他是什么举国体制的产物，用了纳税人多少钱，也不管他用广告赚了多少钱，我只问一个东西，就是回到比赛场上，他就是个运动员，比赛是什么，比赛这个东西，没有说我们纳税人给了多少钱，就该给你第一，比赛不是这样的，比赛就是会有胜负的，会有各种各样的情况。</w:t>
      </w:r>
    </w:p>
    <w:p w:rsidR="00AB385A" w:rsidRPr="00460849" w:rsidRDefault="00AB385A" w:rsidP="00AB385A">
      <w:pPr>
        <w:spacing w:line="500" w:lineRule="exact"/>
        <w:jc w:val="right"/>
        <w:rPr>
          <w:rFonts w:ascii="华文楷体" w:eastAsia="华文楷体" w:hAnsi="华文楷体"/>
          <w:b/>
        </w:rPr>
      </w:pPr>
      <w:r w:rsidRPr="00460849">
        <w:rPr>
          <w:rFonts w:ascii="华文楷体" w:eastAsia="华文楷体" w:hAnsi="华文楷体" w:hint="eastAsia"/>
          <w:b/>
        </w:rPr>
        <w:t>——凤凰卫视评论员 梁文道</w:t>
      </w:r>
    </w:p>
    <w:p w:rsidR="00AB385A" w:rsidRPr="00A441DB" w:rsidRDefault="00AB385A" w:rsidP="00AB385A">
      <w:pPr>
        <w:spacing w:line="500" w:lineRule="exact"/>
        <w:ind w:firstLineChars="200" w:firstLine="420"/>
        <w:jc w:val="left"/>
      </w:pPr>
      <w:r w:rsidRPr="00A441DB">
        <w:rPr>
          <w:rFonts w:hint="eastAsia"/>
        </w:rPr>
        <w:t>附：原新闻链接：</w:t>
      </w:r>
    </w:p>
    <w:p w:rsidR="00AB385A" w:rsidRPr="00460849" w:rsidRDefault="00AB385A" w:rsidP="00AB385A">
      <w:pPr>
        <w:spacing w:line="500" w:lineRule="exact"/>
        <w:ind w:firstLineChars="200" w:firstLine="420"/>
        <w:jc w:val="left"/>
        <w:rPr>
          <w:b/>
        </w:rPr>
      </w:pPr>
      <w:hyperlink r:id="rId16" w:history="1">
        <w:r w:rsidRPr="00460849">
          <w:rPr>
            <w:b/>
            <w:color w:val="0000FF"/>
            <w:u w:val="single"/>
          </w:rPr>
          <w:t>http://phtv.ifeng.com/program/qqsrx/detail_2012_08/08/16643675_0.shtml</w:t>
        </w:r>
      </w:hyperlink>
    </w:p>
    <w:p w:rsidR="00AB385A" w:rsidRPr="00460849" w:rsidRDefault="00AB385A" w:rsidP="00AB385A">
      <w:pPr>
        <w:spacing w:line="500" w:lineRule="exact"/>
        <w:ind w:firstLineChars="200" w:firstLine="420"/>
        <w:jc w:val="left"/>
        <w:rPr>
          <w:rFonts w:ascii="华文楷体" w:eastAsia="华文楷体" w:hAnsi="华文楷体"/>
        </w:rPr>
      </w:pPr>
      <w:r w:rsidRPr="00460849">
        <w:rPr>
          <w:rFonts w:ascii="华文楷体" w:eastAsia="华文楷体" w:hAnsi="华文楷体" w:hint="eastAsia"/>
        </w:rPr>
        <w:t>我再提到“刘翔”两个字的时候，两种含义：一个是这位</w:t>
      </w:r>
      <w:smartTag w:uri="urn:schemas-microsoft-com:office:smarttags" w:element="chmetcnv">
        <w:smartTagPr>
          <w:attr w:name="TCSC" w:val="0"/>
          <w:attr w:name="NumberType" w:val="1"/>
          <w:attr w:name="Negative" w:val="False"/>
          <w:attr w:name="HasSpace" w:val="False"/>
          <w:attr w:name="SourceValue" w:val="110"/>
          <w:attr w:name="UnitName" w:val="米"/>
        </w:smartTagPr>
        <w:r w:rsidRPr="00460849">
          <w:rPr>
            <w:rFonts w:ascii="华文楷体" w:eastAsia="华文楷体" w:hAnsi="华文楷体" w:hint="eastAsia"/>
          </w:rPr>
          <w:t>110米</w:t>
        </w:r>
      </w:smartTag>
      <w:r w:rsidRPr="00460849">
        <w:rPr>
          <w:rFonts w:ascii="华文楷体" w:eastAsia="华文楷体" w:hAnsi="华文楷体" w:hint="eastAsia"/>
        </w:rPr>
        <w:t>栏选手“自然人”本身；另一个则是其和其背后所有利益相关方的团队的“代称”……刘翔这个自然人是如何被推上一个身不由己的位置，这一点很容易理解，一个政治家，或者一个戏子的命运都可能如此，一切看上去顺理成章，当他意识到他上了一条很大的船之后，他同样可以意识到的是：他已经很难下来</w:t>
      </w:r>
      <w:r>
        <w:rPr>
          <w:rFonts w:ascii="华文楷体" w:eastAsia="华文楷体" w:hAnsi="华文楷体" w:hint="eastAsia"/>
        </w:rPr>
        <w:t>了。一根绳上蚂蚱，他是最光鲜的那一只，也是最卑微渺小的那一只。</w:t>
      </w:r>
    </w:p>
    <w:p w:rsidR="00AB385A" w:rsidRPr="00460849" w:rsidRDefault="00AB385A" w:rsidP="00AB385A">
      <w:pPr>
        <w:spacing w:line="500" w:lineRule="exact"/>
        <w:jc w:val="right"/>
        <w:rPr>
          <w:rFonts w:ascii="华文楷体" w:eastAsia="华文楷体" w:hAnsi="华文楷体"/>
          <w:b/>
        </w:rPr>
      </w:pPr>
      <w:r w:rsidRPr="00460849">
        <w:rPr>
          <w:rFonts w:ascii="华文楷体" w:eastAsia="华文楷体" w:hAnsi="华文楷体" w:hint="eastAsia"/>
          <w:b/>
        </w:rPr>
        <w:t>——知名电视主持人 董路</w:t>
      </w:r>
    </w:p>
    <w:p w:rsidR="00AB385A" w:rsidRPr="00A441DB" w:rsidRDefault="00AB385A" w:rsidP="00AB385A">
      <w:pPr>
        <w:spacing w:line="500" w:lineRule="exact"/>
        <w:ind w:firstLineChars="200" w:firstLine="420"/>
        <w:jc w:val="left"/>
      </w:pPr>
      <w:r w:rsidRPr="00A441DB">
        <w:rPr>
          <w:rFonts w:hint="eastAsia"/>
        </w:rPr>
        <w:t>附：原新闻链接：</w:t>
      </w:r>
    </w:p>
    <w:p w:rsidR="00AB385A" w:rsidRPr="00460849" w:rsidRDefault="00AB385A" w:rsidP="00AB385A">
      <w:pPr>
        <w:spacing w:line="500" w:lineRule="exact"/>
        <w:ind w:firstLineChars="200" w:firstLine="420"/>
        <w:jc w:val="left"/>
        <w:rPr>
          <w:b/>
        </w:rPr>
      </w:pPr>
      <w:hyperlink r:id="rId17" w:anchor="p=88ASRTR151LI0005" w:history="1">
        <w:r w:rsidRPr="00460849">
          <w:rPr>
            <w:b/>
            <w:color w:val="0000FF"/>
            <w:u w:val="single"/>
          </w:rPr>
          <w:t>http://sports.163.com/12/0808/02/88BP6L98000506A2.html#p=88ASRTR151LI0005</w:t>
        </w:r>
      </w:hyperlink>
    </w:p>
    <w:p w:rsidR="00AB385A" w:rsidRPr="00460849" w:rsidRDefault="00AB385A" w:rsidP="00AB385A">
      <w:pPr>
        <w:spacing w:line="500" w:lineRule="exact"/>
        <w:ind w:firstLineChars="200" w:firstLine="420"/>
        <w:jc w:val="left"/>
        <w:rPr>
          <w:rFonts w:ascii="华文楷体" w:eastAsia="华文楷体" w:hAnsi="华文楷体"/>
        </w:rPr>
      </w:pPr>
      <w:r w:rsidRPr="00460849">
        <w:rPr>
          <w:rFonts w:ascii="华文楷体" w:eastAsia="华文楷体" w:hAnsi="华文楷体" w:hint="eastAsia"/>
        </w:rPr>
        <w:t>一个没有几所小学中学还有田径场体育课运动会的国家，只靠一个刘翔撑门面这么多年，本身就不正常。刘翔曾经的辉煌给举国体制一个盾牌，如今，这个盾牌会因为失败而被万箭穿心。这对刘翔个人来说，实在太</w:t>
      </w:r>
      <w:r>
        <w:rPr>
          <w:rFonts w:ascii="华文楷体" w:eastAsia="华文楷体" w:hAnsi="华文楷体" w:hint="eastAsia"/>
        </w:rPr>
        <w:t>残酷太不公平了。我们如何对待刘翔，这环境就如何对待我们每个人。</w:t>
      </w:r>
    </w:p>
    <w:p w:rsidR="00AB385A" w:rsidRPr="00460849" w:rsidRDefault="00AB385A" w:rsidP="00AB385A">
      <w:pPr>
        <w:spacing w:line="500" w:lineRule="exact"/>
        <w:ind w:firstLineChars="200" w:firstLine="420"/>
        <w:jc w:val="right"/>
        <w:rPr>
          <w:rFonts w:ascii="华文楷体" w:eastAsia="华文楷体" w:hAnsi="华文楷体"/>
          <w:b/>
        </w:rPr>
      </w:pPr>
      <w:r w:rsidRPr="00460849">
        <w:rPr>
          <w:rFonts w:ascii="华文楷体" w:eastAsia="华文楷体" w:hAnsi="华文楷体" w:hint="eastAsia"/>
          <w:b/>
        </w:rPr>
        <w:t>——著名体育评论员 黄健翔</w:t>
      </w:r>
    </w:p>
    <w:p w:rsidR="00AB385A" w:rsidRPr="00A441DB" w:rsidRDefault="00AB385A" w:rsidP="00AB385A">
      <w:pPr>
        <w:spacing w:line="500" w:lineRule="exact"/>
        <w:ind w:firstLineChars="200" w:firstLine="420"/>
        <w:jc w:val="left"/>
      </w:pPr>
      <w:r w:rsidRPr="00A441DB">
        <w:rPr>
          <w:rFonts w:hint="eastAsia"/>
        </w:rPr>
        <w:t>附：原新闻链接：</w:t>
      </w:r>
    </w:p>
    <w:p w:rsidR="00AB385A" w:rsidRDefault="00AB385A" w:rsidP="00AB385A">
      <w:pPr>
        <w:spacing w:line="500" w:lineRule="exact"/>
        <w:ind w:firstLineChars="200" w:firstLine="420"/>
        <w:jc w:val="left"/>
        <w:rPr>
          <w:rFonts w:hint="eastAsia"/>
          <w:b/>
        </w:rPr>
      </w:pPr>
      <w:hyperlink r:id="rId18" w:history="1">
        <w:r w:rsidRPr="00460849">
          <w:rPr>
            <w:rFonts w:hint="eastAsia"/>
            <w:b/>
            <w:color w:val="0000FF"/>
            <w:u w:val="single"/>
          </w:rPr>
          <w:t>http://www.nzshop.net/shishireci/20120808770.html</w:t>
        </w:r>
      </w:hyperlink>
    </w:p>
    <w:p w:rsidR="00AB385A" w:rsidRPr="00052093" w:rsidRDefault="00AB385A" w:rsidP="00AB385A">
      <w:pPr>
        <w:spacing w:line="500" w:lineRule="exact"/>
        <w:ind w:firstLineChars="200" w:firstLine="422"/>
        <w:jc w:val="left"/>
        <w:rPr>
          <w:b/>
        </w:rPr>
      </w:pPr>
    </w:p>
    <w:p w:rsidR="00AB385A" w:rsidRPr="00460849" w:rsidRDefault="00AB385A" w:rsidP="00AB385A">
      <w:pPr>
        <w:spacing w:line="500" w:lineRule="exact"/>
        <w:ind w:firstLine="420"/>
      </w:pPr>
      <w:r w:rsidRPr="00460849">
        <w:rPr>
          <w:rFonts w:hint="eastAsia"/>
        </w:rPr>
        <w:t>请结合材料，你为此事件撰写一个专题报道，有条理、全方位地分析社会各界对此的评论，并阐述自己的观点。请参考日常新闻报纸中的专题报道格式，注意资料</w:t>
      </w:r>
      <w:r>
        <w:rPr>
          <w:rFonts w:hint="eastAsia"/>
        </w:rPr>
        <w:t>真实、论点清晰、论据充分，避免简单罗列、论证空洞，</w:t>
      </w:r>
      <w:r w:rsidRPr="00052093">
        <w:rPr>
          <w:rFonts w:hint="eastAsia"/>
          <w:b/>
        </w:rPr>
        <w:t>请用英文作答，字数至少一千词</w:t>
      </w:r>
      <w:r w:rsidRPr="00460849">
        <w:rPr>
          <w:rFonts w:hint="eastAsia"/>
        </w:rPr>
        <w:t>。</w:t>
      </w:r>
    </w:p>
    <w:p w:rsidR="00AB385A" w:rsidRPr="00460849" w:rsidRDefault="00AB385A" w:rsidP="00AB385A">
      <w:pPr>
        <w:pStyle w:val="Default"/>
        <w:ind w:firstLineChars="200" w:firstLine="420"/>
        <w:rPr>
          <w:rFonts w:hint="eastAsia"/>
          <w:sz w:val="21"/>
          <w:szCs w:val="21"/>
        </w:rPr>
      </w:pPr>
      <w:r>
        <w:rPr>
          <w:sz w:val="21"/>
          <w:szCs w:val="21"/>
        </w:rPr>
        <w:br w:type="page"/>
      </w:r>
    </w:p>
    <w:p w:rsidR="00AB385A" w:rsidRPr="00AB385A" w:rsidRDefault="00AB385A" w:rsidP="00AB385A">
      <w:pPr>
        <w:pStyle w:val="Default"/>
        <w:rPr>
          <w:rFonts w:hint="eastAsia"/>
          <w:b/>
          <w:color w:val="FF0000"/>
          <w:sz w:val="30"/>
          <w:szCs w:val="30"/>
        </w:rPr>
      </w:pPr>
      <w:r w:rsidRPr="00AB385A">
        <w:rPr>
          <w:rFonts w:hint="eastAsia"/>
          <w:b/>
          <w:color w:val="FF0000"/>
          <w:sz w:val="30"/>
          <w:szCs w:val="30"/>
        </w:rPr>
        <w:t>三、报名视频记者的同学，请完成下面的任务：</w:t>
      </w:r>
    </w:p>
    <w:p w:rsidR="00AB385A" w:rsidRPr="00A11F61" w:rsidRDefault="00AB385A" w:rsidP="00AB385A">
      <w:pPr>
        <w:pStyle w:val="Default"/>
        <w:spacing w:line="500" w:lineRule="exact"/>
        <w:ind w:firstLineChars="200" w:firstLine="420"/>
        <w:rPr>
          <w:sz w:val="21"/>
          <w:szCs w:val="21"/>
        </w:rPr>
      </w:pPr>
      <w:r w:rsidRPr="00A11F61">
        <w:rPr>
          <w:sz w:val="21"/>
          <w:szCs w:val="21"/>
        </w:rPr>
        <w:t>请制作一段</w:t>
      </w:r>
      <w:r w:rsidRPr="00052093">
        <w:rPr>
          <w:rFonts w:hint="eastAsia"/>
          <w:b/>
          <w:sz w:val="21"/>
          <w:szCs w:val="21"/>
        </w:rPr>
        <w:t>2013</w:t>
      </w:r>
      <w:r w:rsidRPr="00052093">
        <w:rPr>
          <w:rFonts w:hint="eastAsia"/>
          <w:b/>
          <w:sz w:val="21"/>
          <w:szCs w:val="21"/>
        </w:rPr>
        <w:t>年北京大学全国中学生模拟联合国大会开幕式</w:t>
      </w:r>
      <w:r w:rsidRPr="00F36CBD">
        <w:rPr>
          <w:b/>
          <w:sz w:val="21"/>
          <w:szCs w:val="21"/>
        </w:rPr>
        <w:t>的视频</w:t>
      </w:r>
      <w:r>
        <w:rPr>
          <w:sz w:val="21"/>
          <w:szCs w:val="21"/>
        </w:rPr>
        <w:t>，体裁不限，内容</w:t>
      </w:r>
      <w:r>
        <w:rPr>
          <w:rFonts w:hint="eastAsia"/>
          <w:sz w:val="21"/>
          <w:szCs w:val="21"/>
        </w:rPr>
        <w:t>自由，可参考往年开幕式视频的制作</w:t>
      </w:r>
      <w:r w:rsidRPr="00A11F61">
        <w:rPr>
          <w:sz w:val="21"/>
          <w:szCs w:val="21"/>
        </w:rPr>
        <w:t>。</w:t>
      </w:r>
    </w:p>
    <w:p w:rsidR="00AB385A" w:rsidRPr="00A11F61" w:rsidRDefault="00AB385A" w:rsidP="00AB385A">
      <w:pPr>
        <w:autoSpaceDE w:val="0"/>
        <w:autoSpaceDN w:val="0"/>
        <w:adjustRightInd w:val="0"/>
        <w:spacing w:line="500" w:lineRule="exact"/>
        <w:ind w:firstLineChars="200" w:firstLine="420"/>
        <w:jc w:val="left"/>
        <w:rPr>
          <w:rFonts w:ascii="SimSun" w:hAnsi="SimSun" w:cs="SimSun"/>
          <w:color w:val="000000"/>
          <w:kern w:val="0"/>
          <w:szCs w:val="21"/>
        </w:rPr>
      </w:pPr>
      <w:r w:rsidRPr="00A11F61">
        <w:rPr>
          <w:rFonts w:ascii="SimSun" w:hAnsi="SimSun" w:cs="SimSun"/>
          <w:color w:val="000000"/>
          <w:kern w:val="0"/>
          <w:szCs w:val="21"/>
        </w:rPr>
        <w:t>要求：紧扣主题，总时长不得超过</w:t>
      </w:r>
      <w:r w:rsidRPr="00A11F61">
        <w:rPr>
          <w:color w:val="000000"/>
          <w:kern w:val="0"/>
          <w:szCs w:val="21"/>
        </w:rPr>
        <w:t>5</w:t>
      </w:r>
      <w:r w:rsidRPr="00A11F61">
        <w:rPr>
          <w:rFonts w:ascii="SimSun" w:hAnsi="SimSun" w:cs="SimSun"/>
          <w:color w:val="000000"/>
          <w:kern w:val="0"/>
          <w:szCs w:val="21"/>
        </w:rPr>
        <w:t>分钟，有片头、片尾，需要有实拍部分，有场景间的过渡特效，在适当位置插入背景音乐</w:t>
      </w:r>
      <w:r>
        <w:rPr>
          <w:rFonts w:ascii="SimSun" w:hAnsi="SimSun" w:cs="SimSun" w:hint="eastAsia"/>
          <w:color w:val="000000"/>
          <w:kern w:val="0"/>
          <w:szCs w:val="21"/>
        </w:rPr>
        <w:t>，如有创意可加分。</w:t>
      </w:r>
    </w:p>
    <w:p w:rsidR="00AB385A" w:rsidRDefault="00AB385A" w:rsidP="00AB385A">
      <w:pPr>
        <w:pStyle w:val="Default"/>
        <w:spacing w:line="500" w:lineRule="exact"/>
        <w:ind w:firstLineChars="200" w:firstLine="420"/>
        <w:rPr>
          <w:rFonts w:hint="eastAsia"/>
          <w:sz w:val="21"/>
          <w:szCs w:val="21"/>
        </w:rPr>
      </w:pPr>
      <w:r w:rsidRPr="00A11F61">
        <w:rPr>
          <w:sz w:val="21"/>
          <w:szCs w:val="21"/>
        </w:rPr>
        <w:t>请各位代表在完成后将视频上传至优酷网（</w:t>
      </w:r>
      <w:r w:rsidRPr="00A11F61">
        <w:rPr>
          <w:sz w:val="21"/>
          <w:szCs w:val="21"/>
        </w:rPr>
        <w:t>youku.com</w:t>
      </w:r>
      <w:r w:rsidRPr="00A11F61">
        <w:rPr>
          <w:sz w:val="21"/>
          <w:szCs w:val="21"/>
        </w:rPr>
        <w:t>），标题自定，并在简介中说明所使用的视频编辑软件及基于的操作系统（如：编辑软件：</w:t>
      </w:r>
      <w:r w:rsidRPr="00A11F61">
        <w:rPr>
          <w:sz w:val="21"/>
          <w:szCs w:val="21"/>
        </w:rPr>
        <w:t>AdobePremiere CS4</w:t>
      </w:r>
      <w:r w:rsidRPr="00A11F61">
        <w:rPr>
          <w:sz w:val="21"/>
          <w:szCs w:val="21"/>
        </w:rPr>
        <w:t>；操作系统：</w:t>
      </w:r>
      <w:r w:rsidRPr="00A11F61">
        <w:rPr>
          <w:sz w:val="21"/>
          <w:szCs w:val="21"/>
        </w:rPr>
        <w:t>Mac OS X</w:t>
      </w:r>
      <w:r w:rsidRPr="00A11F61">
        <w:rPr>
          <w:sz w:val="21"/>
          <w:szCs w:val="21"/>
        </w:rPr>
        <w:t>），并将视频链接附在报名表后。截止时间为</w:t>
      </w:r>
      <w:r w:rsidRPr="00A11F61">
        <w:rPr>
          <w:sz w:val="21"/>
          <w:szCs w:val="21"/>
        </w:rPr>
        <w:t>201</w:t>
      </w:r>
      <w:r>
        <w:rPr>
          <w:rFonts w:hint="eastAsia"/>
          <w:sz w:val="21"/>
          <w:szCs w:val="21"/>
        </w:rPr>
        <w:t>2</w:t>
      </w:r>
      <w:r w:rsidRPr="00A11F61">
        <w:rPr>
          <w:sz w:val="21"/>
          <w:szCs w:val="21"/>
        </w:rPr>
        <w:t>年</w:t>
      </w:r>
      <w:r>
        <w:rPr>
          <w:rFonts w:hint="eastAsia"/>
          <w:sz w:val="21"/>
          <w:szCs w:val="21"/>
        </w:rPr>
        <w:t>10</w:t>
      </w:r>
      <w:r w:rsidRPr="00A11F61">
        <w:rPr>
          <w:sz w:val="21"/>
          <w:szCs w:val="21"/>
        </w:rPr>
        <w:t>月</w:t>
      </w:r>
      <w:r>
        <w:rPr>
          <w:rFonts w:hint="eastAsia"/>
          <w:sz w:val="21"/>
          <w:szCs w:val="21"/>
        </w:rPr>
        <w:t>10</w:t>
      </w:r>
      <w:r w:rsidRPr="00A11F61">
        <w:rPr>
          <w:sz w:val="21"/>
          <w:szCs w:val="21"/>
        </w:rPr>
        <w:t>日早</w:t>
      </w:r>
      <w:r>
        <w:rPr>
          <w:rFonts w:hint="eastAsia"/>
          <w:sz w:val="21"/>
          <w:szCs w:val="21"/>
        </w:rPr>
        <w:t>10</w:t>
      </w:r>
      <w:r w:rsidRPr="00A11F61">
        <w:rPr>
          <w:sz w:val="21"/>
          <w:szCs w:val="21"/>
        </w:rPr>
        <w:t>时。</w:t>
      </w:r>
    </w:p>
    <w:p w:rsidR="00AB385A" w:rsidRDefault="00AB385A" w:rsidP="00AB385A">
      <w:pPr>
        <w:pStyle w:val="Default"/>
        <w:spacing w:line="500" w:lineRule="exact"/>
        <w:ind w:firstLineChars="200" w:firstLine="420"/>
        <w:rPr>
          <w:rFonts w:hint="eastAsia"/>
          <w:sz w:val="21"/>
          <w:szCs w:val="21"/>
        </w:rPr>
      </w:pPr>
    </w:p>
    <w:p w:rsidR="00AB385A" w:rsidRDefault="00AB385A" w:rsidP="00AB385A">
      <w:pPr>
        <w:pStyle w:val="Default"/>
        <w:spacing w:line="500" w:lineRule="exact"/>
        <w:ind w:firstLineChars="200" w:firstLine="420"/>
        <w:rPr>
          <w:rFonts w:hint="eastAsia"/>
          <w:sz w:val="21"/>
          <w:szCs w:val="21"/>
        </w:rPr>
      </w:pPr>
    </w:p>
    <w:p w:rsidR="00AB385A" w:rsidRDefault="00AB385A" w:rsidP="00AB385A">
      <w:pPr>
        <w:pStyle w:val="Default"/>
        <w:spacing w:line="500" w:lineRule="exact"/>
        <w:ind w:firstLineChars="200" w:firstLine="420"/>
        <w:rPr>
          <w:rFonts w:hint="eastAsia"/>
          <w:sz w:val="21"/>
          <w:szCs w:val="21"/>
        </w:rPr>
      </w:pPr>
    </w:p>
    <w:p w:rsidR="00AB385A" w:rsidRPr="00AB385A" w:rsidRDefault="00AB385A" w:rsidP="00AB385A">
      <w:pPr>
        <w:pStyle w:val="Default"/>
        <w:spacing w:line="500" w:lineRule="exact"/>
        <w:ind w:firstLineChars="200" w:firstLine="643"/>
        <w:jc w:val="right"/>
        <w:rPr>
          <w:rFonts w:hint="eastAsia"/>
          <w:b/>
          <w:sz w:val="32"/>
          <w:szCs w:val="28"/>
        </w:rPr>
      </w:pPr>
      <w:r>
        <w:rPr>
          <w:rFonts w:hint="eastAsia"/>
          <w:b/>
          <w:sz w:val="32"/>
          <w:szCs w:val="28"/>
        </w:rPr>
        <w:t>二零一三</w:t>
      </w:r>
      <w:bookmarkStart w:id="0" w:name="_GoBack"/>
      <w:bookmarkEnd w:id="0"/>
      <w:r w:rsidRPr="00AB385A">
        <w:rPr>
          <w:rFonts w:hint="eastAsia"/>
          <w:b/>
          <w:sz w:val="32"/>
          <w:szCs w:val="28"/>
        </w:rPr>
        <w:t>年北京大学全国中学生模拟联合国大会</w:t>
      </w:r>
    </w:p>
    <w:p w:rsidR="00AB385A" w:rsidRPr="00AB385A" w:rsidRDefault="00AB385A" w:rsidP="00AB385A">
      <w:pPr>
        <w:pStyle w:val="Default"/>
        <w:spacing w:line="500" w:lineRule="exact"/>
        <w:ind w:firstLineChars="200" w:firstLine="643"/>
        <w:jc w:val="right"/>
        <w:rPr>
          <w:rFonts w:hint="eastAsia"/>
          <w:b/>
          <w:sz w:val="32"/>
          <w:szCs w:val="28"/>
        </w:rPr>
      </w:pPr>
      <w:r w:rsidRPr="00AB385A">
        <w:rPr>
          <w:rFonts w:hint="eastAsia"/>
          <w:b/>
          <w:sz w:val="32"/>
          <w:szCs w:val="28"/>
        </w:rPr>
        <w:t>主新闻中心主席团</w:t>
      </w:r>
    </w:p>
    <w:p w:rsidR="00AB385A" w:rsidRPr="00AB385A" w:rsidRDefault="00AB385A" w:rsidP="00AB385A">
      <w:pPr>
        <w:pStyle w:val="Default"/>
        <w:spacing w:line="500" w:lineRule="exact"/>
        <w:ind w:firstLineChars="200" w:firstLine="643"/>
        <w:jc w:val="right"/>
        <w:rPr>
          <w:rFonts w:hint="eastAsia"/>
          <w:b/>
          <w:sz w:val="32"/>
          <w:szCs w:val="28"/>
        </w:rPr>
      </w:pPr>
      <w:r w:rsidRPr="00AB385A">
        <w:rPr>
          <w:rFonts w:hint="eastAsia"/>
          <w:b/>
          <w:sz w:val="32"/>
          <w:szCs w:val="28"/>
        </w:rPr>
        <w:t>二零一二年九月</w:t>
      </w:r>
    </w:p>
    <w:p w:rsidR="006515C4" w:rsidRPr="00AB385A" w:rsidRDefault="006515C4" w:rsidP="00620760"/>
    <w:sectPr w:rsidR="006515C4" w:rsidRPr="00AB385A" w:rsidSect="00A77963">
      <w:headerReference w:type="even" r:id="rId19"/>
      <w:headerReference w:type="default" r:id="rId20"/>
      <w:footerReference w:type="even" r:id="rId21"/>
      <w:footerReference w:type="default" r:id="rId22"/>
      <w:headerReference w:type="first" r:id="rId23"/>
      <w:endnotePr>
        <w:numFmt w:val="decimal"/>
      </w:endnotePr>
      <w:pgSz w:w="11906" w:h="16838"/>
      <w:pgMar w:top="1440" w:right="1800" w:bottom="1440" w:left="1800" w:header="851" w:footer="796"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EDC" w:rsidRDefault="009D3EDC">
      <w:r>
        <w:separator/>
      </w:r>
    </w:p>
  </w:endnote>
  <w:endnote w:type="continuationSeparator" w:id="0">
    <w:p w:rsidR="009D3EDC" w:rsidRDefault="009D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0000000000000000000"/>
    <w:charset w:val="00"/>
    <w:family w:val="swiss"/>
    <w:notTrueType/>
    <w:pitch w:val="default"/>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Goudy Old Style">
    <w:panose1 w:val="02020502050305020303"/>
    <w:charset w:val="00"/>
    <w:family w:val="roman"/>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shd w:val="clear" w:color="auto" w:fill="404040"/>
      <w:tblLayout w:type="fixed"/>
      <w:tblLook w:val="0000" w:firstRow="0" w:lastRow="0" w:firstColumn="0" w:lastColumn="0" w:noHBand="0" w:noVBand="0"/>
    </w:tblPr>
    <w:tblGrid>
      <w:gridCol w:w="852"/>
      <w:gridCol w:w="7670"/>
    </w:tblGrid>
    <w:tr w:rsidR="00F725FB">
      <w:trPr>
        <w:trHeight w:val="284"/>
      </w:trPr>
      <w:tc>
        <w:tcPr>
          <w:tcW w:w="852" w:type="dxa"/>
          <w:shd w:val="clear" w:color="auto" w:fill="404040"/>
          <w:vAlign w:val="bottom"/>
        </w:tcPr>
        <w:p w:rsidR="00F725FB" w:rsidRDefault="00F725FB">
          <w:pPr>
            <w:pStyle w:val="a4"/>
            <w:rPr>
              <w:rFonts w:eastAsia="华文中宋"/>
              <w:b/>
              <w:color w:val="FFFFFF"/>
              <w:kern w:val="0"/>
            </w:rPr>
          </w:pPr>
          <w:r>
            <w:rPr>
              <w:rFonts w:eastAsia="华文中宋"/>
              <w:b/>
              <w:color w:val="FFFFFF"/>
              <w:kern w:val="0"/>
              <w:sz w:val="21"/>
            </w:rPr>
            <w:fldChar w:fldCharType="begin"/>
          </w:r>
          <w:r>
            <w:rPr>
              <w:rFonts w:eastAsia="华文中宋"/>
              <w:b/>
              <w:color w:val="FFFFFF"/>
              <w:kern w:val="0"/>
              <w:sz w:val="21"/>
            </w:rPr>
            <w:instrText xml:space="preserve"> PAGE   \* MERGEFORMAT </w:instrText>
          </w:r>
          <w:r>
            <w:rPr>
              <w:rFonts w:eastAsia="华文中宋"/>
              <w:b/>
              <w:color w:val="FFFFFF"/>
              <w:kern w:val="0"/>
              <w:sz w:val="21"/>
            </w:rPr>
            <w:fldChar w:fldCharType="separate"/>
          </w:r>
          <w:r>
            <w:t>1</w:t>
          </w:r>
          <w:r>
            <w:rPr>
              <w:rFonts w:eastAsia="华文中宋"/>
              <w:b/>
              <w:color w:val="FFFFFF"/>
              <w:kern w:val="0"/>
              <w:sz w:val="21"/>
            </w:rPr>
            <w:fldChar w:fldCharType="end"/>
          </w:r>
        </w:p>
      </w:tc>
      <w:tc>
        <w:tcPr>
          <w:tcW w:w="7670" w:type="dxa"/>
          <w:shd w:val="clear" w:color="auto" w:fill="404040"/>
          <w:vAlign w:val="bottom"/>
        </w:tcPr>
        <w:p w:rsidR="00F725FB" w:rsidRDefault="00F725FB">
          <w:pPr>
            <w:pStyle w:val="a4"/>
            <w:jc w:val="right"/>
            <w:rPr>
              <w:color w:val="FFFFFF"/>
              <w:kern w:val="0"/>
              <w:sz w:val="20"/>
            </w:rPr>
          </w:pPr>
          <w:r>
            <w:rPr>
              <w:rFonts w:hint="eastAsia"/>
              <w:color w:val="FFFFFF"/>
              <w:kern w:val="0"/>
              <w:sz w:val="20"/>
            </w:rPr>
            <w:t>PKUNMUN</w:t>
          </w:r>
          <w:r>
            <w:rPr>
              <w:rFonts w:hint="eastAsia"/>
              <w:color w:val="FFFFFF"/>
              <w:kern w:val="0"/>
              <w:sz w:val="20"/>
              <w:szCs w:val="20"/>
            </w:rPr>
            <w:t>·</w:t>
          </w:r>
          <w:r>
            <w:rPr>
              <w:rFonts w:hint="eastAsia"/>
              <w:color w:val="FFFFFF"/>
              <w:kern w:val="0"/>
              <w:sz w:val="20"/>
              <w:szCs w:val="20"/>
            </w:rPr>
            <w:t>BRC 2008</w:t>
          </w:r>
          <w:r>
            <w:rPr>
              <w:color w:val="FFFFFF"/>
              <w:kern w:val="0"/>
              <w:sz w:val="20"/>
            </w:rPr>
            <w:t xml:space="preserve">| </w:t>
          </w:r>
          <w:r>
            <w:rPr>
              <w:rFonts w:hint="eastAsia"/>
              <w:color w:val="FFFFFF"/>
              <w:kern w:val="0"/>
              <w:sz w:val="20"/>
            </w:rPr>
            <w:t>pku</w:t>
          </w:r>
        </w:p>
      </w:tc>
    </w:tr>
  </w:tbl>
  <w:p w:rsidR="00F725FB" w:rsidRDefault="00F725F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shd w:val="clear" w:color="auto" w:fill="000000"/>
      <w:tblLayout w:type="fixed"/>
      <w:tblLook w:val="0000" w:firstRow="0" w:lastRow="0" w:firstColumn="0" w:lastColumn="0" w:noHBand="0" w:noVBand="0"/>
    </w:tblPr>
    <w:tblGrid>
      <w:gridCol w:w="7670"/>
      <w:gridCol w:w="852"/>
    </w:tblGrid>
    <w:tr w:rsidR="00F725FB">
      <w:tc>
        <w:tcPr>
          <w:tcW w:w="7670" w:type="dxa"/>
          <w:shd w:val="clear" w:color="auto" w:fill="000000"/>
          <w:vAlign w:val="bottom"/>
        </w:tcPr>
        <w:p w:rsidR="00F725FB" w:rsidRDefault="00826BCB">
          <w:pPr>
            <w:pStyle w:val="a4"/>
            <w:jc w:val="both"/>
            <w:rPr>
              <w:rFonts w:ascii="Times New Roman" w:eastAsia="华文中宋" w:hAnsi="Times New Roman"/>
              <w:b/>
              <w:color w:val="FFFFFF"/>
              <w:kern w:val="0"/>
              <w:sz w:val="21"/>
              <w:szCs w:val="20"/>
            </w:rPr>
          </w:pPr>
          <w:r>
            <w:rPr>
              <w:rFonts w:ascii="Times New Roman" w:eastAsia="华文中宋" w:hAnsi="华文中宋" w:hint="eastAsia"/>
              <w:b/>
              <w:color w:val="FFFFFF"/>
              <w:kern w:val="0"/>
              <w:sz w:val="21"/>
              <w:szCs w:val="20"/>
            </w:rPr>
            <w:t>2013</w:t>
          </w:r>
          <w:r>
            <w:rPr>
              <w:rFonts w:ascii="Times New Roman" w:eastAsia="华文中宋" w:hAnsi="华文中宋" w:hint="eastAsia"/>
              <w:b/>
              <w:color w:val="FFFFFF"/>
              <w:kern w:val="0"/>
              <w:sz w:val="21"/>
              <w:szCs w:val="20"/>
            </w:rPr>
            <w:t>年</w:t>
          </w:r>
          <w:r w:rsidR="00F725FB">
            <w:rPr>
              <w:rFonts w:ascii="Times New Roman" w:eastAsia="华文中宋" w:hAnsi="华文中宋"/>
              <w:b/>
              <w:color w:val="FFFFFF"/>
              <w:kern w:val="0"/>
              <w:sz w:val="21"/>
              <w:szCs w:val="20"/>
            </w:rPr>
            <w:t>北京大学全国中学生模拟联合国大会</w:t>
          </w:r>
        </w:p>
      </w:tc>
      <w:tc>
        <w:tcPr>
          <w:tcW w:w="852" w:type="dxa"/>
          <w:shd w:val="clear" w:color="auto" w:fill="000000"/>
          <w:vAlign w:val="bottom"/>
        </w:tcPr>
        <w:p w:rsidR="00F725FB" w:rsidRDefault="00F725FB">
          <w:pPr>
            <w:pStyle w:val="a4"/>
            <w:pBdr>
              <w:bottom w:val="single" w:sz="6" w:space="1" w:color="auto"/>
            </w:pBdr>
            <w:jc w:val="right"/>
            <w:rPr>
              <w:rFonts w:ascii="Times New Roman" w:eastAsia="华文中宋" w:hAnsi="Times New Roman"/>
              <w:b/>
              <w:color w:val="FFFFFF"/>
              <w:kern w:val="0"/>
              <w:sz w:val="21"/>
            </w:rPr>
          </w:pPr>
          <w:r>
            <w:rPr>
              <w:rFonts w:ascii="Times New Roman" w:eastAsia="华文中宋" w:hAnsi="Times New Roman"/>
              <w:b/>
              <w:color w:val="FFFFFF"/>
              <w:kern w:val="0"/>
              <w:sz w:val="21"/>
            </w:rPr>
            <w:fldChar w:fldCharType="begin"/>
          </w:r>
          <w:r>
            <w:rPr>
              <w:rFonts w:ascii="Times New Roman" w:eastAsia="华文中宋" w:hAnsi="Times New Roman"/>
              <w:b/>
              <w:color w:val="FFFFFF"/>
              <w:kern w:val="0"/>
              <w:sz w:val="21"/>
            </w:rPr>
            <w:instrText xml:space="preserve"> PAGE   \* MERGEFORMAT </w:instrText>
          </w:r>
          <w:r>
            <w:rPr>
              <w:rFonts w:ascii="Times New Roman" w:eastAsia="华文中宋" w:hAnsi="Times New Roman"/>
              <w:b/>
              <w:color w:val="FFFFFF"/>
              <w:kern w:val="0"/>
              <w:sz w:val="21"/>
            </w:rPr>
            <w:fldChar w:fldCharType="separate"/>
          </w:r>
          <w:r w:rsidR="009D3EDC" w:rsidRPr="009D3EDC">
            <w:rPr>
              <w:noProof/>
            </w:rPr>
            <w:t>1</w:t>
          </w:r>
          <w:r>
            <w:rPr>
              <w:rFonts w:ascii="Times New Roman" w:eastAsia="华文中宋" w:hAnsi="Times New Roman"/>
              <w:b/>
              <w:color w:val="FFFFFF"/>
              <w:kern w:val="0"/>
              <w:sz w:val="21"/>
            </w:rPr>
            <w:fldChar w:fldCharType="end"/>
          </w:r>
        </w:p>
      </w:tc>
    </w:tr>
  </w:tbl>
  <w:p w:rsidR="00F725FB" w:rsidRDefault="00F725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EDC" w:rsidRDefault="009D3EDC">
      <w:r>
        <w:separator/>
      </w:r>
    </w:p>
  </w:footnote>
  <w:footnote w:type="continuationSeparator" w:id="0">
    <w:p w:rsidR="009D3EDC" w:rsidRDefault="009D3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FB" w:rsidRDefault="009D3EDC">
    <w:pPr>
      <w:pStyle w:val="a3"/>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75969" o:spid="_x0000_s2049" type="#_x0000_t75" style="position:absolute;margin-left:0;margin-top:0;width:415.1pt;height:411.7pt;z-index:-2;mso-position-horizontal:center;mso-position-horizontal-relative:margin;mso-position-vertical:center;mso-position-vertical-relative:margin" o:allowincell="f">
          <v:imagedata r:id="rId1" o:title="logo" gain="19661f" blacklevel="22938f"/>
          <w10:wrap anchorx="margin" anchory="margin"/>
        </v:shape>
      </w:pict>
    </w:r>
  </w:p>
  <w:p w:rsidR="00F725FB" w:rsidRDefault="009D3EDC">
    <w:pPr>
      <w:pStyle w:val="a3"/>
      <w:jc w:val="left"/>
    </w:pPr>
    <w:r>
      <w:pict>
        <v:shape id="图片 4" o:spid="_x0000_s2050" type="#_x0000_t75" alt="PKUMUN.jpg" style="position:absolute;margin-left:-2.25pt;margin-top:1.1pt;width:52.5pt;height:54pt;z-index:3">
          <v:imagedata r:id="rId2" o:title="PKUMUN" grayscale="t"/>
        </v:shape>
      </w:pict>
    </w:r>
  </w:p>
  <w:p w:rsidR="00F725FB" w:rsidRDefault="009D3EDC">
    <w:pPr>
      <w:pStyle w:val="a3"/>
      <w:jc w:val="left"/>
    </w:pPr>
    <w:r>
      <w:pict>
        <v:shapetype id="_x0000_t202" coordsize="21600,21600" o:spt="202" path="m,l,21600r21600,l21600,xe">
          <v:stroke joinstyle="miter"/>
          <v:path gradientshapeok="t" o:connecttype="rect"/>
        </v:shapetype>
        <v:shape id="_x0000_s2051" type="#_x0000_t202" style="position:absolute;margin-left:-12.3pt;margin-top:5.75pt;width:472.5pt;height:63.75pt;z-index:2" strokecolor="white">
          <v:textbox>
            <w:txbxContent>
              <w:p w:rsidR="00F725FB" w:rsidRDefault="00F725FB">
                <w:pPr>
                  <w:ind w:leftChars="607" w:left="1275" w:rightChars="1002" w:right="2104"/>
                  <w:jc w:val="left"/>
                  <w:rPr>
                    <w:rFonts w:ascii="Goudy Old Style" w:hAnsi="Goudy Old Style"/>
                    <w:b/>
                    <w:sz w:val="18"/>
                  </w:rPr>
                </w:pPr>
                <w:r>
                  <w:rPr>
                    <w:rFonts w:ascii="Goudy Old Style" w:hAnsi="Goudy Old Style"/>
                    <w:b/>
                    <w:sz w:val="18"/>
                  </w:rPr>
                  <w:t>Peking University</w:t>
                </w:r>
                <w:r>
                  <w:rPr>
                    <w:rFonts w:ascii="Goudy Old Style" w:hAnsi="Goudy Old Style" w:hint="eastAsia"/>
                    <w:b/>
                    <w:sz w:val="18"/>
                  </w:rPr>
                  <w:t xml:space="preserve"> </w:t>
                </w:r>
                <w:r>
                  <w:rPr>
                    <w:rFonts w:ascii="Goudy Old Style" w:hAnsi="Goudy Old Style"/>
                    <w:b/>
                    <w:sz w:val="18"/>
                  </w:rPr>
                  <w:t>National</w:t>
                </w:r>
                <w:r>
                  <w:rPr>
                    <w:rFonts w:ascii="Goudy Old Style" w:hAnsi="Goudy Old Style" w:hint="eastAsia"/>
                    <w:b/>
                    <w:sz w:val="18"/>
                  </w:rPr>
                  <w:t xml:space="preserve"> </w:t>
                </w:r>
              </w:p>
              <w:p w:rsidR="00F725FB" w:rsidRDefault="00F725FB">
                <w:pPr>
                  <w:ind w:leftChars="607" w:left="1275" w:rightChars="1002" w:right="2104"/>
                  <w:jc w:val="left"/>
                  <w:rPr>
                    <w:rFonts w:ascii="Goudy Old Style" w:hAnsi="Goudy Old Style"/>
                    <w:b/>
                    <w:sz w:val="18"/>
                  </w:rPr>
                </w:pPr>
                <w:r>
                  <w:rPr>
                    <w:rFonts w:ascii="Goudy Old Style" w:hAnsi="Goudy Old Style"/>
                    <w:b/>
                    <w:sz w:val="18"/>
                  </w:rPr>
                  <w:t>Model United Nations</w:t>
                </w:r>
                <w:r>
                  <w:rPr>
                    <w:rFonts w:ascii="Goudy Old Style" w:hAnsi="Goudy Old Style" w:hint="eastAsia"/>
                    <w:b/>
                    <w:sz w:val="18"/>
                  </w:rPr>
                  <w:t xml:space="preserve"> </w:t>
                </w:r>
                <w:r>
                  <w:rPr>
                    <w:rFonts w:ascii="Goudy Old Style" w:hAnsi="Goudy Old Style"/>
                    <w:b/>
                    <w:sz w:val="18"/>
                  </w:rPr>
                  <w:t>Conference for High School Students</w:t>
                </w:r>
              </w:p>
              <w:p w:rsidR="00F725FB" w:rsidRDefault="00F725FB">
                <w:pPr>
                  <w:ind w:leftChars="607" w:left="1275" w:rightChars="1002" w:right="2104"/>
                  <w:jc w:val="left"/>
                  <w:rPr>
                    <w:rFonts w:ascii="Goudy Old Style" w:hAnsi="Goudy Old Style"/>
                    <w:b/>
                    <w:sz w:val="18"/>
                  </w:rPr>
                </w:pPr>
                <w:r>
                  <w:rPr>
                    <w:rFonts w:ascii="Goudy Old Style" w:hAnsi="Goudy Old Style" w:hint="eastAsia"/>
                    <w:b/>
                    <w:sz w:val="18"/>
                  </w:rPr>
                  <w:t>Beijing Regional Conference</w:t>
                </w:r>
                <w:r>
                  <w:rPr>
                    <w:rFonts w:ascii="宋体" w:hAnsi="宋体" w:hint="eastAsia"/>
                    <w:b/>
                    <w:sz w:val="18"/>
                  </w:rPr>
                  <w:t>·</w:t>
                </w:r>
                <w:r>
                  <w:rPr>
                    <w:rFonts w:ascii="Goudy Old Style" w:hAnsi="Goudy Old Style" w:hint="eastAsia"/>
                    <w:b/>
                    <w:sz w:val="18"/>
                  </w:rPr>
                  <w:t>2008</w:t>
                </w:r>
              </w:p>
              <w:p w:rsidR="00F725FB" w:rsidRDefault="00F725FB">
                <w:pPr>
                  <w:ind w:rightChars="1002" w:right="2104"/>
                  <w:jc w:val="right"/>
                  <w:rPr>
                    <w:rFonts w:ascii="Goudy Old Style" w:hAnsi="Goudy Old Style"/>
                    <w:b/>
                    <w:sz w:val="18"/>
                  </w:rPr>
                </w:pPr>
              </w:p>
            </w:txbxContent>
          </v:textbox>
        </v:shape>
      </w:pict>
    </w:r>
  </w:p>
  <w:p w:rsidR="00F725FB" w:rsidRDefault="00F725FB">
    <w:pPr>
      <w:pStyle w:val="a3"/>
      <w:jc w:val="left"/>
    </w:pPr>
  </w:p>
  <w:p w:rsidR="00F725FB" w:rsidRDefault="00F725FB">
    <w:pPr>
      <w:pStyle w:val="a3"/>
      <w:jc w:val="left"/>
    </w:pPr>
  </w:p>
  <w:p w:rsidR="00F725FB" w:rsidRDefault="00F725FB">
    <w:pPr>
      <w:pStyle w:val="a3"/>
      <w:jc w:val="left"/>
    </w:pPr>
  </w:p>
  <w:p w:rsidR="00F725FB" w:rsidRDefault="00F725FB">
    <w:pPr>
      <w:pStyle w:val="a3"/>
      <w:jc w:val="left"/>
    </w:pPr>
  </w:p>
  <w:p w:rsidR="00F725FB" w:rsidRDefault="00F725FB">
    <w:pPr>
      <w:pStyle w:val="a3"/>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FB" w:rsidRDefault="009D3EDC" w:rsidP="00A7796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75970" o:spid="_x0000_s2052" type="#_x0000_t75" style="position:absolute;left:0;text-align:left;margin-left:0;margin-top:0;width:415.1pt;height:411.7pt;z-index:-1;mso-position-horizontal:center;mso-position-horizontal-relative:margin;mso-position-vertical:center;mso-position-vertical-relative:margin" o:allowincell="f">
          <v:imagedata r:id="rId1" o:title="logo" gain="19661f" blacklevel="22938f"/>
          <w10:wrap anchorx="margin" anchory="margin"/>
        </v:shape>
      </w:pict>
    </w:r>
    <w:r>
      <w:pict>
        <v:shapetype id="_x0000_t202" coordsize="21600,21600" o:spt="202" path="m,l,21600r21600,l21600,xe">
          <v:stroke joinstyle="miter"/>
          <v:path gradientshapeok="t" o:connecttype="rect"/>
        </v:shapetype>
        <v:shape id="_x0000_s2053" type="#_x0000_t202" style="position:absolute;left:0;text-align:left;margin-left:46.1pt;margin-top:-.55pt;width:417pt;height:45.75pt;z-index:1" strokecolor="white">
          <v:textbox>
            <w:txbxContent>
              <w:p w:rsidR="00F725FB" w:rsidRDefault="00F725FB">
                <w:pPr>
                  <w:ind w:rightChars="1002" w:right="2104"/>
                  <w:rPr>
                    <w:rFonts w:ascii="Goudy Old Style" w:hAnsi="Goudy Old Style"/>
                    <w:b/>
                    <w:color w:val="0F243F"/>
                  </w:rPr>
                </w:pPr>
                <w:r>
                  <w:rPr>
                    <w:rFonts w:ascii="Goudy Old Style" w:hAnsi="Goudy Old Style"/>
                    <w:b/>
                    <w:color w:val="0F243F"/>
                  </w:rPr>
                  <w:t>Peking University</w:t>
                </w:r>
              </w:p>
              <w:p w:rsidR="00F725FB" w:rsidRDefault="00F725FB">
                <w:pPr>
                  <w:ind w:rightChars="1002" w:right="2104"/>
                  <w:rPr>
                    <w:rFonts w:ascii="Goudy Old Style" w:hAnsi="Goudy Old Style"/>
                    <w:b/>
                    <w:color w:val="0F243F"/>
                  </w:rPr>
                </w:pPr>
                <w:r>
                  <w:rPr>
                    <w:rFonts w:ascii="Goudy Old Style" w:hAnsi="Goudy Old Style"/>
                    <w:b/>
                    <w:color w:val="0F243F"/>
                  </w:rPr>
                  <w:t>National</w:t>
                </w:r>
                <w:r>
                  <w:rPr>
                    <w:rFonts w:ascii="Goudy Old Style" w:hAnsi="Goudy Old Style" w:hint="eastAsia"/>
                    <w:b/>
                    <w:color w:val="0F243F"/>
                  </w:rPr>
                  <w:t xml:space="preserve"> </w:t>
                </w:r>
                <w:r>
                  <w:rPr>
                    <w:rFonts w:ascii="Goudy Old Style" w:hAnsi="Goudy Old Style"/>
                    <w:b/>
                    <w:color w:val="0F243F"/>
                  </w:rPr>
                  <w:t>Model United Nations</w:t>
                </w:r>
              </w:p>
              <w:p w:rsidR="00F725FB" w:rsidRDefault="00F725FB">
                <w:pPr>
                  <w:ind w:rightChars="1002" w:right="2104"/>
                  <w:rPr>
                    <w:rFonts w:ascii="Goudy Old Style" w:hAnsi="Goudy Old Style"/>
                    <w:b/>
                    <w:color w:val="0F243F"/>
                    <w:sz w:val="18"/>
                  </w:rPr>
                </w:pPr>
                <w:r>
                  <w:rPr>
                    <w:rFonts w:ascii="Goudy Old Style" w:hAnsi="Goudy Old Style"/>
                    <w:b/>
                    <w:color w:val="0F243F"/>
                  </w:rPr>
                  <w:t>Conference for High School Students</w:t>
                </w:r>
                <w:r>
                  <w:rPr>
                    <w:rFonts w:ascii="Goudy Old Style" w:hAnsi="Goudy Old Style" w:hint="eastAsia"/>
                    <w:b/>
                    <w:color w:val="0F243F"/>
                  </w:rPr>
                  <w:t xml:space="preserve"> 201</w:t>
                </w:r>
                <w:r w:rsidR="00826BCB">
                  <w:rPr>
                    <w:rFonts w:ascii="Goudy Old Style" w:hAnsi="Goudy Old Style" w:hint="eastAsia"/>
                    <w:b/>
                    <w:color w:val="0F243F"/>
                  </w:rPr>
                  <w:t>3</w:t>
                </w:r>
              </w:p>
            </w:txbxContent>
          </v:textbox>
        </v:shape>
      </w:pict>
    </w:r>
    <w:r>
      <w:pict>
        <v:shape id="_x0000_i1025" type="#_x0000_t75" style="width:45pt;height:44.25pt;mso-position-horizontal-relative:page;mso-position-vertical-relative:page">
          <v:imagedata r:id="rId1" o:title="logo"/>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FB" w:rsidRDefault="009D3EDC">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75968" o:spid="_x0000_s2054" type="#_x0000_t75" style="position:absolute;left:0;text-align:left;margin-left:0;margin-top:0;width:415.1pt;height:411.7pt;z-index:-3;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6F5"/>
    <w:multiLevelType w:val="hybridMultilevel"/>
    <w:tmpl w:val="BCAA65E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B5D7277"/>
    <w:multiLevelType w:val="hybridMultilevel"/>
    <w:tmpl w:val="0D5E0C2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1D2F5543"/>
    <w:multiLevelType w:val="hybridMultilevel"/>
    <w:tmpl w:val="184CA546"/>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2F4A794B"/>
    <w:multiLevelType w:val="hybridMultilevel"/>
    <w:tmpl w:val="251CF910"/>
    <w:lvl w:ilvl="0" w:tplc="565CA3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D87D5A"/>
    <w:multiLevelType w:val="hybridMultilevel"/>
    <w:tmpl w:val="558ADF9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364D7526"/>
    <w:multiLevelType w:val="hybridMultilevel"/>
    <w:tmpl w:val="C6007B6A"/>
    <w:lvl w:ilvl="0" w:tplc="E96A23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65F72B6"/>
    <w:multiLevelType w:val="hybridMultilevel"/>
    <w:tmpl w:val="E440F26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1"/>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55"/>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DA4"/>
    <w:rsid w:val="00172A27"/>
    <w:rsid w:val="003242CC"/>
    <w:rsid w:val="00365566"/>
    <w:rsid w:val="003F01AA"/>
    <w:rsid w:val="00602D11"/>
    <w:rsid w:val="00620760"/>
    <w:rsid w:val="006515C4"/>
    <w:rsid w:val="00826BCB"/>
    <w:rsid w:val="008604A6"/>
    <w:rsid w:val="009D3EDC"/>
    <w:rsid w:val="00A77963"/>
    <w:rsid w:val="00AB385A"/>
    <w:rsid w:val="00AE2671"/>
    <w:rsid w:val="00B959D9"/>
    <w:rsid w:val="00D34220"/>
    <w:rsid w:val="00DA592A"/>
    <w:rsid w:val="00E75395"/>
    <w:rsid w:val="00F72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Pr>
      <w:rFonts w:ascii="Calibri" w:eastAsia="宋体" w:hAnsi="Calibri"/>
      <w:kern w:val="2"/>
      <w:sz w:val="18"/>
      <w:szCs w:val="18"/>
      <w:lang w:val="en-US" w:eastAsia="zh-CN" w:bidi="ar-SA"/>
    </w:rPr>
  </w:style>
  <w:style w:type="character" w:customStyle="1" w:styleId="Char0">
    <w:name w:val="页脚 Char"/>
    <w:link w:val="a4"/>
    <w:rPr>
      <w:rFonts w:ascii="Calibri" w:eastAsia="宋体" w:hAnsi="Calibri"/>
      <w:kern w:val="2"/>
      <w:sz w:val="18"/>
      <w:szCs w:val="18"/>
      <w:lang w:val="en-US" w:eastAsia="zh-CN" w:bidi="ar-SA"/>
    </w:rPr>
  </w:style>
  <w:style w:type="paragraph" w:styleId="a3">
    <w:name w:val="header"/>
    <w:basedOn w:val="a"/>
    <w:link w:val="Char"/>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pPr>
      <w:tabs>
        <w:tab w:val="center" w:pos="4153"/>
        <w:tab w:val="right" w:pos="8306"/>
      </w:tabs>
      <w:snapToGrid w:val="0"/>
      <w:jc w:val="left"/>
    </w:pPr>
    <w:rPr>
      <w:sz w:val="18"/>
      <w:szCs w:val="18"/>
    </w:rPr>
  </w:style>
  <w:style w:type="table" w:styleId="a5">
    <w:name w:val="Table Grid"/>
    <w:basedOn w:val="a1"/>
    <w:uiPriority w:val="59"/>
    <w:rsid w:val="006515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Light Grid"/>
    <w:basedOn w:val="a1"/>
    <w:uiPriority w:val="62"/>
    <w:rsid w:val="006515C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宋体"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宋体"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宋体" w:hAnsi="Cambria" w:cs="Times New Roman"/>
        <w:b/>
        <w:bCs/>
      </w:rPr>
    </w:tblStylePr>
    <w:tblStylePr w:type="lastCol">
      <w:rPr>
        <w:rFonts w:ascii="Cambria" w:eastAsia="宋体"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a7">
    <w:name w:val="List Paragraph"/>
    <w:basedOn w:val="a"/>
    <w:uiPriority w:val="34"/>
    <w:qFormat/>
    <w:rsid w:val="00AE2671"/>
    <w:pPr>
      <w:ind w:firstLineChars="200" w:firstLine="420"/>
    </w:pPr>
  </w:style>
  <w:style w:type="paragraph" w:styleId="a8">
    <w:name w:val="Closing"/>
    <w:basedOn w:val="a"/>
    <w:link w:val="Char1"/>
    <w:rsid w:val="008604A6"/>
    <w:pPr>
      <w:ind w:leftChars="2100" w:left="100"/>
    </w:pPr>
    <w:rPr>
      <w:rFonts w:ascii="Times New Roman" w:hAnsi="Times New Roman"/>
      <w:color w:val="000000"/>
      <w:sz w:val="24"/>
      <w:szCs w:val="20"/>
    </w:rPr>
  </w:style>
  <w:style w:type="character" w:customStyle="1" w:styleId="Char1">
    <w:name w:val="结束语 Char"/>
    <w:link w:val="a8"/>
    <w:rsid w:val="008604A6"/>
    <w:rPr>
      <w:color w:val="000000"/>
      <w:kern w:val="2"/>
      <w:sz w:val="24"/>
    </w:rPr>
  </w:style>
  <w:style w:type="paragraph" w:customStyle="1" w:styleId="Default">
    <w:name w:val="Default"/>
    <w:rsid w:val="008604A6"/>
    <w:pPr>
      <w:widowControl w:val="0"/>
      <w:autoSpaceDE w:val="0"/>
      <w:autoSpaceDN w:val="0"/>
      <w:adjustRightInd w:val="0"/>
    </w:pPr>
    <w:rPr>
      <w:color w:val="000000"/>
      <w:sz w:val="24"/>
      <w:szCs w:val="24"/>
    </w:rPr>
  </w:style>
  <w:style w:type="character" w:styleId="a9">
    <w:name w:val="Hyperlink"/>
    <w:rsid w:val="00AB38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singhua.edu.cn/publish/news/mobile/4210/2012/20120717121716900309572/20120717121716900309572_.html" TargetMode="External"/><Relationship Id="rId18" Type="http://schemas.openxmlformats.org/officeDocument/2006/relationships/hyperlink" Target="http://www.nzshop.net/shishireci/20120808770.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otopku.cn/data/detail.php?id=5144" TargetMode="External"/><Relationship Id="rId17" Type="http://schemas.openxmlformats.org/officeDocument/2006/relationships/hyperlink" Target="http://sports.163.com/12/0808/02/88BP6L98000506A2.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htv.ifeng.com/program/qqsrx/detail_2012_08/08/16643675_0.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ws.sohu.com/20120711/n347829496.s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ews.ifeng.com/sports/zonghe/detail_2012_08/07/16600155_0.shtml" TargetMode="External"/><Relationship Id="rId23" Type="http://schemas.openxmlformats.org/officeDocument/2006/relationships/header" Target="header3.xml"/><Relationship Id="rId10" Type="http://schemas.openxmlformats.org/officeDocument/2006/relationships/hyperlink" Target="mailto:pkunmun.mpc@gmail.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kunmun.mpc@gmail.com" TargetMode="External"/><Relationship Id="rId14" Type="http://schemas.openxmlformats.org/officeDocument/2006/relationships/hyperlink" Target="http://politics.gmw.cn/2012-08/06/content_4726401.ht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Documents\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CEA02-F688-43C9-BD84-08D794824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TotalTime>
  <Pages>7</Pages>
  <Words>754</Words>
  <Characters>4304</Characters>
  <Application>Microsoft Office Word</Application>
  <DocSecurity>0</DocSecurity>
  <PresentationFormat/>
  <Lines>35</Lines>
  <Paragraphs>10</Paragraphs>
  <Slides>0</Slides>
  <Notes>0</Notes>
  <HiddenSlides>0</HiddenSlides>
  <MMClips>0</MMClips>
  <ScaleCrop>false</ScaleCrop>
  <Company>Lenovo</Company>
  <LinksUpToDate>false</LinksUpToDate>
  <CharactersWithSpaces>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假期任务</dc:title>
  <dc:creator>LEON YANG</dc:creator>
  <cp:lastModifiedBy>LEON YANG</cp:lastModifiedBy>
  <cp:revision>2</cp:revision>
  <cp:lastPrinted>2010-04-25T14:20:00Z</cp:lastPrinted>
  <dcterms:created xsi:type="dcterms:W3CDTF">2012-09-22T07:21:00Z</dcterms:created>
  <dcterms:modified xsi:type="dcterms:W3CDTF">2012-09-22T07:21:00Z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2052-6.6.0.2699</vt:lpwstr>
  </property>
</Properties>
</file>